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E78" w:rsidRDefault="00DC4A6A" w:rsidP="00DC4A6A">
      <w:pPr>
        <w:jc w:val="center"/>
        <w:rPr>
          <w:rFonts w:ascii="黑体" w:eastAsia="黑体" w:hAnsi="黑体"/>
          <w:sz w:val="44"/>
          <w:szCs w:val="44"/>
        </w:rPr>
      </w:pPr>
      <w:r w:rsidRPr="00DC4A6A">
        <w:rPr>
          <w:rFonts w:ascii="黑体" w:eastAsia="黑体" w:hAnsi="黑体"/>
          <w:sz w:val="44"/>
          <w:szCs w:val="44"/>
        </w:rPr>
        <w:t>德商</w:t>
      </w:r>
      <w:r>
        <w:rPr>
          <w:rFonts w:ascii="黑体" w:eastAsia="黑体" w:hAnsi="黑体" w:hint="eastAsia"/>
          <w:sz w:val="44"/>
          <w:szCs w:val="44"/>
        </w:rPr>
        <w:t>可以培养吗？</w:t>
      </w:r>
    </w:p>
    <w:p w:rsidR="00DC4A6A" w:rsidRDefault="003569BE" w:rsidP="00DC4A6A">
      <w:pPr>
        <w:jc w:val="center"/>
        <w:rPr>
          <w:rFonts w:ascii="黑体" w:eastAsia="黑体" w:hAnsi="黑体"/>
          <w:sz w:val="28"/>
          <w:szCs w:val="28"/>
        </w:rPr>
      </w:pPr>
      <w:r>
        <w:rPr>
          <w:rFonts w:ascii="黑体" w:eastAsia="黑体" w:hAnsi="黑体" w:hint="eastAsia"/>
          <w:sz w:val="28"/>
          <w:szCs w:val="28"/>
        </w:rPr>
        <w:t xml:space="preserve">         </w:t>
      </w:r>
      <w:r w:rsidRPr="00136CBF">
        <w:rPr>
          <w:rFonts w:ascii="宋体" w:hAnsi="宋体" w:hint="eastAsia"/>
          <w:sz w:val="28"/>
          <w:szCs w:val="28"/>
        </w:rPr>
        <w:t xml:space="preserve"> </w:t>
      </w:r>
      <w:r>
        <w:rPr>
          <w:rFonts w:ascii="黑体" w:eastAsia="黑体" w:hAnsi="黑体" w:hint="eastAsia"/>
          <w:sz w:val="28"/>
          <w:szCs w:val="28"/>
        </w:rPr>
        <w:t xml:space="preserve"> </w:t>
      </w:r>
      <w:r w:rsidR="00DC4A6A" w:rsidRPr="00DC4A6A">
        <w:rPr>
          <w:rFonts w:ascii="黑体" w:eastAsia="黑体" w:hAnsi="黑体" w:hint="eastAsia"/>
          <w:sz w:val="28"/>
          <w:szCs w:val="28"/>
        </w:rPr>
        <w:t>——兼论</w:t>
      </w:r>
      <w:r w:rsidR="00CC55FE">
        <w:rPr>
          <w:rFonts w:ascii="黑体" w:eastAsia="黑体" w:hAnsi="黑体" w:hint="eastAsia"/>
          <w:sz w:val="28"/>
          <w:szCs w:val="28"/>
        </w:rPr>
        <w:t>现代学校德育</w:t>
      </w:r>
      <w:r w:rsidR="002420DF">
        <w:rPr>
          <w:rFonts w:ascii="黑体" w:eastAsia="黑体" w:hAnsi="黑体" w:hint="eastAsia"/>
          <w:sz w:val="28"/>
          <w:szCs w:val="28"/>
        </w:rPr>
        <w:t>机制的</w:t>
      </w:r>
      <w:r w:rsidR="00CC55FE">
        <w:rPr>
          <w:rFonts w:ascii="黑体" w:eastAsia="黑体" w:hAnsi="黑体" w:hint="eastAsia"/>
          <w:sz w:val="28"/>
          <w:szCs w:val="28"/>
        </w:rPr>
        <w:t>重心</w:t>
      </w:r>
      <w:r w:rsidR="002420DF">
        <w:rPr>
          <w:rFonts w:ascii="黑体" w:eastAsia="黑体" w:hAnsi="黑体" w:hint="eastAsia"/>
          <w:sz w:val="28"/>
          <w:szCs w:val="28"/>
        </w:rPr>
        <w:t>变化</w:t>
      </w:r>
    </w:p>
    <w:p w:rsidR="003569BE" w:rsidRPr="00555A82" w:rsidRDefault="003569BE" w:rsidP="003569BE">
      <w:pPr>
        <w:spacing w:line="400" w:lineRule="exact"/>
        <w:jc w:val="center"/>
        <w:rPr>
          <w:rFonts w:ascii="楷体" w:eastAsia="楷体" w:hAnsi="楷体"/>
          <w:sz w:val="24"/>
          <w:szCs w:val="24"/>
        </w:rPr>
      </w:pPr>
      <w:r w:rsidRPr="00555A82">
        <w:rPr>
          <w:rFonts w:ascii="楷体" w:eastAsia="楷体" w:hAnsi="楷体" w:hint="eastAsia"/>
          <w:sz w:val="24"/>
          <w:szCs w:val="24"/>
        </w:rPr>
        <w:t xml:space="preserve">李 </w:t>
      </w:r>
      <w:r w:rsidR="004F3316" w:rsidRPr="00555A82">
        <w:rPr>
          <w:rFonts w:ascii="楷体" w:eastAsia="楷体" w:hAnsi="楷体" w:hint="eastAsia"/>
          <w:sz w:val="24"/>
          <w:szCs w:val="24"/>
        </w:rPr>
        <w:t xml:space="preserve"> </w:t>
      </w:r>
      <w:r w:rsidRPr="00555A82">
        <w:rPr>
          <w:rFonts w:ascii="楷体" w:eastAsia="楷体" w:hAnsi="楷体" w:hint="eastAsia"/>
          <w:sz w:val="24"/>
          <w:szCs w:val="24"/>
        </w:rPr>
        <w:t>敏</w:t>
      </w:r>
      <w:r w:rsidR="005C66E7">
        <w:rPr>
          <w:rStyle w:val="a6"/>
          <w:rFonts w:ascii="楷体" w:eastAsia="楷体" w:hAnsi="楷体"/>
          <w:sz w:val="24"/>
          <w:szCs w:val="24"/>
        </w:rPr>
        <w:footnoteReference w:id="1"/>
      </w:r>
    </w:p>
    <w:p w:rsidR="00DC4A6A" w:rsidRPr="00555A82" w:rsidRDefault="00262E55" w:rsidP="003569BE">
      <w:pPr>
        <w:spacing w:line="400" w:lineRule="exact"/>
        <w:jc w:val="center"/>
        <w:rPr>
          <w:rFonts w:ascii="楷体" w:eastAsia="楷体" w:hAnsi="楷体"/>
          <w:sz w:val="24"/>
          <w:szCs w:val="24"/>
        </w:rPr>
      </w:pPr>
      <w:r>
        <w:rPr>
          <w:rFonts w:ascii="楷体" w:eastAsia="楷体" w:hAnsi="楷体" w:hint="eastAsia"/>
          <w:sz w:val="24"/>
          <w:szCs w:val="24"/>
        </w:rPr>
        <w:t>（首都师范大学儿童生命与道德教育研究中心</w:t>
      </w:r>
      <w:r w:rsidR="004B4403">
        <w:rPr>
          <w:rFonts w:ascii="楷体" w:eastAsia="楷体" w:hAnsi="楷体" w:hint="eastAsia"/>
          <w:sz w:val="24"/>
          <w:szCs w:val="24"/>
        </w:rPr>
        <w:t xml:space="preserve"> </w:t>
      </w:r>
      <w:r w:rsidR="003569BE" w:rsidRPr="00555A82">
        <w:rPr>
          <w:rFonts w:ascii="楷体" w:eastAsia="楷体" w:hAnsi="楷体" w:hint="eastAsia"/>
          <w:sz w:val="24"/>
          <w:szCs w:val="24"/>
        </w:rPr>
        <w:t xml:space="preserve"> 北京</w:t>
      </w:r>
      <w:r w:rsidR="004B4403">
        <w:rPr>
          <w:rFonts w:ascii="楷体" w:eastAsia="楷体" w:hAnsi="楷体" w:hint="eastAsia"/>
          <w:sz w:val="24"/>
          <w:szCs w:val="24"/>
        </w:rPr>
        <w:t xml:space="preserve"> </w:t>
      </w:r>
      <w:r w:rsidR="003569BE" w:rsidRPr="00555A82">
        <w:rPr>
          <w:rFonts w:ascii="楷体" w:eastAsia="楷体" w:hAnsi="楷体" w:hint="eastAsia"/>
          <w:sz w:val="24"/>
          <w:szCs w:val="24"/>
        </w:rPr>
        <w:t xml:space="preserve"> 100037）</w:t>
      </w:r>
    </w:p>
    <w:p w:rsidR="003569BE" w:rsidRPr="00A627EE" w:rsidRDefault="003569BE" w:rsidP="0033211D">
      <w:pPr>
        <w:spacing w:beforeLines="50" w:line="400" w:lineRule="exact"/>
        <w:jc w:val="left"/>
        <w:rPr>
          <w:rFonts w:ascii="楷体" w:eastAsia="楷体" w:hAnsi="楷体"/>
          <w:sz w:val="24"/>
          <w:szCs w:val="24"/>
        </w:rPr>
      </w:pPr>
      <w:r w:rsidRPr="00650923">
        <w:rPr>
          <w:rFonts w:ascii="楷体" w:eastAsia="楷体" w:hAnsi="楷体" w:hint="eastAsia"/>
          <w:b/>
          <w:sz w:val="24"/>
          <w:szCs w:val="24"/>
        </w:rPr>
        <w:t xml:space="preserve">摘  </w:t>
      </w:r>
      <w:r w:rsidR="0018188A" w:rsidRPr="00650923">
        <w:rPr>
          <w:rFonts w:ascii="楷体" w:eastAsia="楷体" w:hAnsi="楷体" w:hint="eastAsia"/>
          <w:b/>
          <w:sz w:val="24"/>
          <w:szCs w:val="24"/>
        </w:rPr>
        <w:t>要：</w:t>
      </w:r>
      <w:r w:rsidR="005C66E7" w:rsidRPr="00A627EE">
        <w:rPr>
          <w:rFonts w:ascii="楷体" w:eastAsia="楷体" w:hAnsi="楷体" w:hint="eastAsia"/>
          <w:sz w:val="24"/>
          <w:szCs w:val="24"/>
        </w:rPr>
        <w:t xml:space="preserve"> </w:t>
      </w:r>
      <w:r w:rsidR="00A627EE">
        <w:rPr>
          <w:rFonts w:ascii="楷体" w:eastAsia="楷体" w:hAnsi="楷体" w:hint="eastAsia"/>
          <w:sz w:val="24"/>
          <w:szCs w:val="24"/>
        </w:rPr>
        <w:t>德商作为一种“非智力”日益受到现代社会的关注和期待。</w:t>
      </w:r>
      <w:r w:rsidR="00A627EE" w:rsidRPr="00A627EE">
        <w:rPr>
          <w:rFonts w:ascii="楷体" w:eastAsia="楷体" w:hAnsi="楷体" w:hint="eastAsia"/>
          <w:sz w:val="24"/>
          <w:szCs w:val="24"/>
        </w:rPr>
        <w:t>现代社会对“德商”概念的使用源于社会经济生活，</w:t>
      </w:r>
      <w:r w:rsidR="00A627EE">
        <w:rPr>
          <w:rFonts w:ascii="楷体" w:eastAsia="楷体" w:hAnsi="楷体" w:hint="eastAsia"/>
          <w:sz w:val="24"/>
          <w:szCs w:val="24"/>
        </w:rPr>
        <w:t>寄望于通过有效的学校德育来培养。在学校德育实践中，羞耻心和力量感</w:t>
      </w:r>
      <w:r w:rsidR="00946485">
        <w:rPr>
          <w:rFonts w:ascii="楷体" w:eastAsia="楷体" w:hAnsi="楷体" w:hint="eastAsia"/>
          <w:sz w:val="24"/>
          <w:szCs w:val="24"/>
        </w:rPr>
        <w:t>是</w:t>
      </w:r>
      <w:r w:rsidR="00A627EE">
        <w:rPr>
          <w:rFonts w:ascii="楷体" w:eastAsia="楷体" w:hAnsi="楷体" w:hint="eastAsia"/>
          <w:sz w:val="24"/>
          <w:szCs w:val="24"/>
        </w:rPr>
        <w:t>德商</w:t>
      </w:r>
      <w:r w:rsidR="00946485">
        <w:rPr>
          <w:rFonts w:ascii="楷体" w:eastAsia="楷体" w:hAnsi="楷体" w:hint="eastAsia"/>
          <w:sz w:val="24"/>
          <w:szCs w:val="24"/>
        </w:rPr>
        <w:t>教育关注</w:t>
      </w:r>
      <w:r w:rsidR="00A627EE">
        <w:rPr>
          <w:rFonts w:ascii="楷体" w:eastAsia="楷体" w:hAnsi="楷体" w:hint="eastAsia"/>
          <w:sz w:val="24"/>
          <w:szCs w:val="24"/>
        </w:rPr>
        <w:t>的重要内容，道德和美德是其内部的两个层级。德商</w:t>
      </w:r>
      <w:r w:rsidR="00946485">
        <w:rPr>
          <w:rFonts w:ascii="楷体" w:eastAsia="楷体" w:hAnsi="楷体" w:hint="eastAsia"/>
          <w:sz w:val="24"/>
          <w:szCs w:val="24"/>
        </w:rPr>
        <w:t>应</w:t>
      </w:r>
      <w:r w:rsidR="00650923">
        <w:rPr>
          <w:rFonts w:ascii="楷体" w:eastAsia="楷体" w:hAnsi="楷体" w:hint="eastAsia"/>
          <w:sz w:val="24"/>
          <w:szCs w:val="24"/>
        </w:rPr>
        <w:t>建立在动态的“知行一致”基础之上</w:t>
      </w:r>
      <w:r w:rsidR="00A627EE">
        <w:rPr>
          <w:rFonts w:ascii="楷体" w:eastAsia="楷体" w:hAnsi="楷体" w:hint="eastAsia"/>
          <w:sz w:val="24"/>
          <w:szCs w:val="24"/>
        </w:rPr>
        <w:t>，</w:t>
      </w:r>
      <w:r w:rsidR="00650923">
        <w:rPr>
          <w:rFonts w:ascii="楷体" w:eastAsia="楷体" w:hAnsi="楷体" w:hint="eastAsia"/>
          <w:sz w:val="24"/>
          <w:szCs w:val="24"/>
        </w:rPr>
        <w:t>这需要</w:t>
      </w:r>
      <w:r w:rsidR="00A627EE">
        <w:rPr>
          <w:rFonts w:ascii="楷体" w:eastAsia="楷体" w:hAnsi="楷体" w:hint="eastAsia"/>
          <w:sz w:val="24"/>
          <w:szCs w:val="24"/>
        </w:rPr>
        <w:t>现代学校</w:t>
      </w:r>
      <w:r w:rsidR="00CC55FE">
        <w:rPr>
          <w:rFonts w:ascii="楷体" w:eastAsia="楷体" w:hAnsi="楷体" w:hint="eastAsia"/>
          <w:sz w:val="24"/>
          <w:szCs w:val="24"/>
        </w:rPr>
        <w:t>德育</w:t>
      </w:r>
      <w:r w:rsidR="00FE388C">
        <w:rPr>
          <w:rFonts w:ascii="楷体" w:eastAsia="楷体" w:hAnsi="楷体" w:hint="eastAsia"/>
          <w:sz w:val="24"/>
          <w:szCs w:val="24"/>
        </w:rPr>
        <w:t>机制</w:t>
      </w:r>
      <w:r w:rsidR="00CC55FE">
        <w:rPr>
          <w:rFonts w:ascii="楷体" w:eastAsia="楷体" w:hAnsi="楷体" w:hint="eastAsia"/>
          <w:sz w:val="24"/>
          <w:szCs w:val="24"/>
        </w:rPr>
        <w:t>实现</w:t>
      </w:r>
      <w:r w:rsidR="002420DF">
        <w:rPr>
          <w:rFonts w:ascii="楷体" w:eastAsia="楷体" w:hAnsi="楷体" w:hint="eastAsia"/>
          <w:sz w:val="24"/>
          <w:szCs w:val="24"/>
        </w:rPr>
        <w:t>由</w:t>
      </w:r>
      <w:r w:rsidR="00CC55FE">
        <w:rPr>
          <w:rFonts w:ascii="楷体" w:eastAsia="楷体" w:hAnsi="楷体" w:hint="eastAsia"/>
          <w:sz w:val="24"/>
          <w:szCs w:val="24"/>
        </w:rPr>
        <w:t>注重</w:t>
      </w:r>
      <w:r w:rsidR="000B3529">
        <w:rPr>
          <w:rFonts w:ascii="楷体" w:eastAsia="楷体" w:hAnsi="楷体" w:hint="eastAsia"/>
          <w:sz w:val="24"/>
          <w:szCs w:val="24"/>
        </w:rPr>
        <w:t>“道德知识”向陶养</w:t>
      </w:r>
      <w:r w:rsidR="002420DF">
        <w:rPr>
          <w:rFonts w:ascii="楷体" w:eastAsia="楷体" w:hAnsi="楷体" w:hint="eastAsia"/>
          <w:sz w:val="24"/>
          <w:szCs w:val="24"/>
        </w:rPr>
        <w:t>“道德智慧”</w:t>
      </w:r>
      <w:r w:rsidR="00CC55FE">
        <w:rPr>
          <w:rFonts w:ascii="楷体" w:eastAsia="楷体" w:hAnsi="楷体" w:hint="eastAsia"/>
          <w:sz w:val="24"/>
          <w:szCs w:val="24"/>
        </w:rPr>
        <w:t>的重心变化</w:t>
      </w:r>
      <w:r w:rsidR="00650923">
        <w:rPr>
          <w:rFonts w:ascii="楷体" w:eastAsia="楷体" w:hAnsi="楷体" w:hint="eastAsia"/>
          <w:sz w:val="24"/>
          <w:szCs w:val="24"/>
        </w:rPr>
        <w:t>。</w:t>
      </w:r>
    </w:p>
    <w:p w:rsidR="003569BE" w:rsidRPr="00650923" w:rsidRDefault="0018188A" w:rsidP="0033211D">
      <w:pPr>
        <w:spacing w:afterLines="50" w:line="400" w:lineRule="exact"/>
        <w:jc w:val="left"/>
        <w:rPr>
          <w:rFonts w:ascii="楷体" w:eastAsia="楷体" w:hAnsi="楷体"/>
          <w:b/>
          <w:sz w:val="24"/>
          <w:szCs w:val="24"/>
        </w:rPr>
      </w:pPr>
      <w:r w:rsidRPr="00650923">
        <w:rPr>
          <w:rFonts w:ascii="楷体" w:eastAsia="楷体" w:hAnsi="楷体" w:hint="eastAsia"/>
          <w:b/>
          <w:sz w:val="24"/>
          <w:szCs w:val="24"/>
        </w:rPr>
        <w:t>关键词：</w:t>
      </w:r>
      <w:r w:rsidR="00650923" w:rsidRPr="00650923">
        <w:rPr>
          <w:rFonts w:ascii="楷体" w:eastAsia="楷体" w:hAnsi="楷体" w:hint="eastAsia"/>
          <w:sz w:val="24"/>
          <w:szCs w:val="24"/>
        </w:rPr>
        <w:t>德商</w:t>
      </w:r>
      <w:r w:rsidR="00650923">
        <w:rPr>
          <w:rFonts w:ascii="楷体" w:eastAsia="楷体" w:hAnsi="楷体" w:hint="eastAsia"/>
          <w:sz w:val="24"/>
          <w:szCs w:val="24"/>
        </w:rPr>
        <w:t>；</w:t>
      </w:r>
      <w:r w:rsidR="00E719D8">
        <w:rPr>
          <w:rFonts w:ascii="楷体" w:eastAsia="楷体" w:hAnsi="楷体" w:hint="eastAsia"/>
          <w:sz w:val="24"/>
          <w:szCs w:val="24"/>
        </w:rPr>
        <w:t xml:space="preserve"> </w:t>
      </w:r>
      <w:r w:rsidR="00650923">
        <w:rPr>
          <w:rFonts w:ascii="楷体" w:eastAsia="楷体" w:hAnsi="楷体" w:hint="eastAsia"/>
          <w:sz w:val="24"/>
          <w:szCs w:val="24"/>
        </w:rPr>
        <w:t>道德智慧；</w:t>
      </w:r>
      <w:r w:rsidR="00E719D8">
        <w:rPr>
          <w:rFonts w:ascii="楷体" w:eastAsia="楷体" w:hAnsi="楷体" w:hint="eastAsia"/>
          <w:sz w:val="24"/>
          <w:szCs w:val="24"/>
        </w:rPr>
        <w:t xml:space="preserve"> </w:t>
      </w:r>
      <w:r w:rsidR="00650923">
        <w:rPr>
          <w:rFonts w:ascii="楷体" w:eastAsia="楷体" w:hAnsi="楷体" w:hint="eastAsia"/>
          <w:sz w:val="24"/>
          <w:szCs w:val="24"/>
        </w:rPr>
        <w:t>学校德育功能</w:t>
      </w:r>
    </w:p>
    <w:p w:rsidR="003569BE" w:rsidRDefault="003569BE" w:rsidP="009D7A16">
      <w:pPr>
        <w:spacing w:line="440" w:lineRule="exact"/>
        <w:jc w:val="left"/>
        <w:rPr>
          <w:rFonts w:ascii="宋体" w:hAnsi="宋体"/>
          <w:sz w:val="24"/>
          <w:szCs w:val="24"/>
        </w:rPr>
      </w:pPr>
      <w:r>
        <w:rPr>
          <w:rFonts w:ascii="宋体" w:hAnsi="宋体" w:hint="eastAsia"/>
          <w:sz w:val="24"/>
          <w:szCs w:val="24"/>
        </w:rPr>
        <w:t xml:space="preserve">    起源于欧洲的</w:t>
      </w:r>
      <w:r w:rsidR="001614BE">
        <w:rPr>
          <w:rFonts w:ascii="宋体" w:hAnsi="宋体" w:hint="eastAsia"/>
          <w:sz w:val="24"/>
          <w:szCs w:val="24"/>
        </w:rPr>
        <w:t>现代教育以启蒙运动的方式推动了历史进步，试图通过倡导知识和科学</w:t>
      </w:r>
      <w:r w:rsidR="00CF4FA6">
        <w:rPr>
          <w:rFonts w:ascii="宋体" w:hAnsi="宋体" w:hint="eastAsia"/>
          <w:sz w:val="24"/>
          <w:szCs w:val="24"/>
        </w:rPr>
        <w:t>的理性形式</w:t>
      </w:r>
      <w:r w:rsidR="001614BE">
        <w:rPr>
          <w:rFonts w:ascii="宋体" w:hAnsi="宋体" w:hint="eastAsia"/>
          <w:sz w:val="24"/>
          <w:szCs w:val="24"/>
        </w:rPr>
        <w:t>来克服外在和内在的限制，也</w:t>
      </w:r>
      <w:r w:rsidR="00CF4FA6">
        <w:rPr>
          <w:rFonts w:ascii="宋体" w:hAnsi="宋体" w:hint="eastAsia"/>
          <w:sz w:val="24"/>
          <w:szCs w:val="24"/>
        </w:rPr>
        <w:t>由此</w:t>
      </w:r>
      <w:r w:rsidR="001614BE">
        <w:rPr>
          <w:rFonts w:ascii="宋体" w:hAnsi="宋体" w:hint="eastAsia"/>
          <w:sz w:val="24"/>
          <w:szCs w:val="24"/>
        </w:rPr>
        <w:t>奠定了现代文明</w:t>
      </w:r>
      <w:r w:rsidR="00FD3CE5">
        <w:rPr>
          <w:rFonts w:ascii="宋体" w:hAnsi="宋体" w:hint="eastAsia"/>
          <w:sz w:val="24"/>
          <w:szCs w:val="24"/>
        </w:rPr>
        <w:t>的基础</w:t>
      </w:r>
      <w:r w:rsidR="001614BE">
        <w:rPr>
          <w:rFonts w:ascii="宋体" w:hAnsi="宋体" w:hint="eastAsia"/>
          <w:sz w:val="24"/>
          <w:szCs w:val="24"/>
        </w:rPr>
        <w:t>。</w:t>
      </w:r>
      <w:r w:rsidR="00CF4FA6">
        <w:rPr>
          <w:rFonts w:ascii="宋体" w:hAnsi="宋体" w:hint="eastAsia"/>
          <w:sz w:val="24"/>
          <w:szCs w:val="24"/>
        </w:rPr>
        <w:t>“智力”在社会进步中的作用被持续放大，学校教育</w:t>
      </w:r>
      <w:r w:rsidR="00FD3CE5">
        <w:rPr>
          <w:rFonts w:ascii="宋体" w:hAnsi="宋体" w:hint="eastAsia"/>
          <w:sz w:val="24"/>
          <w:szCs w:val="24"/>
        </w:rPr>
        <w:t>为此</w:t>
      </w:r>
      <w:r w:rsidR="00CF4FA6">
        <w:rPr>
          <w:rFonts w:ascii="宋体" w:hAnsi="宋体" w:hint="eastAsia"/>
          <w:sz w:val="24"/>
          <w:szCs w:val="24"/>
        </w:rPr>
        <w:t>不遗余力。</w:t>
      </w:r>
      <w:r w:rsidR="00EC4CA4">
        <w:rPr>
          <w:rFonts w:ascii="宋体" w:hAnsi="宋体" w:hint="eastAsia"/>
          <w:sz w:val="24"/>
          <w:szCs w:val="24"/>
        </w:rPr>
        <w:t>然而，21世纪社会发展的种种迹象表明，最典型的物化为科学技术和各种消费行为的外在世界终究需要回归朴素的人的世界——人们从过去偏向追求</w:t>
      </w:r>
      <w:r w:rsidR="00EC4CA4" w:rsidRPr="00EE1AE8">
        <w:rPr>
          <w:rFonts w:ascii="宋体" w:hAnsi="宋体" w:hint="eastAsia"/>
          <w:sz w:val="24"/>
          <w:szCs w:val="24"/>
        </w:rPr>
        <w:t>物</w:t>
      </w:r>
      <w:r w:rsidR="00EC4CA4">
        <w:rPr>
          <w:rFonts w:ascii="宋体" w:hAnsi="宋体" w:hint="eastAsia"/>
          <w:sz w:val="24"/>
          <w:szCs w:val="24"/>
        </w:rPr>
        <w:t>质充盈</w:t>
      </w:r>
      <w:r w:rsidR="00D60495">
        <w:rPr>
          <w:rFonts w:ascii="宋体" w:hAnsi="宋体" w:hint="eastAsia"/>
          <w:sz w:val="24"/>
          <w:szCs w:val="24"/>
        </w:rPr>
        <w:t>、</w:t>
      </w:r>
      <w:r w:rsidR="00EC4CA4">
        <w:rPr>
          <w:rFonts w:ascii="宋体" w:hAnsi="宋体" w:hint="eastAsia"/>
          <w:sz w:val="24"/>
          <w:szCs w:val="24"/>
        </w:rPr>
        <w:t>快乐</w:t>
      </w:r>
      <w:r w:rsidR="00D60495">
        <w:rPr>
          <w:rFonts w:ascii="宋体" w:hAnsi="宋体" w:hint="eastAsia"/>
          <w:sz w:val="24"/>
          <w:szCs w:val="24"/>
        </w:rPr>
        <w:t>主义</w:t>
      </w:r>
      <w:r w:rsidR="00EC4CA4">
        <w:rPr>
          <w:rFonts w:ascii="宋体" w:hAnsi="宋体" w:hint="eastAsia"/>
          <w:sz w:val="24"/>
          <w:szCs w:val="24"/>
        </w:rPr>
        <w:t>转向开始思考什么是真正的“幸福”</w:t>
      </w:r>
      <w:r w:rsidR="00D60495">
        <w:rPr>
          <w:rFonts w:ascii="宋体" w:hAnsi="宋体" w:hint="eastAsia"/>
          <w:sz w:val="24"/>
          <w:szCs w:val="24"/>
        </w:rPr>
        <w:t>？这一</w:t>
      </w:r>
      <w:r w:rsidR="00B82DB4">
        <w:rPr>
          <w:rFonts w:ascii="宋体" w:hAnsi="宋体" w:hint="eastAsia"/>
          <w:sz w:val="24"/>
          <w:szCs w:val="24"/>
        </w:rPr>
        <w:t>人类深沉的</w:t>
      </w:r>
      <w:r w:rsidR="00EC4CA4">
        <w:rPr>
          <w:rFonts w:ascii="宋体" w:hAnsi="宋体" w:hint="eastAsia"/>
          <w:sz w:val="24"/>
          <w:szCs w:val="24"/>
        </w:rPr>
        <w:t>思考泛起</w:t>
      </w:r>
      <w:r w:rsidR="00B82DB4">
        <w:rPr>
          <w:rFonts w:ascii="宋体" w:hAnsi="宋体" w:hint="eastAsia"/>
          <w:sz w:val="24"/>
          <w:szCs w:val="24"/>
        </w:rPr>
        <w:t>的涟漪是巨大</w:t>
      </w:r>
      <w:r w:rsidR="00EC4CA4">
        <w:rPr>
          <w:rFonts w:ascii="宋体" w:hAnsi="宋体" w:hint="eastAsia"/>
          <w:sz w:val="24"/>
          <w:szCs w:val="24"/>
        </w:rPr>
        <w:t>的</w:t>
      </w:r>
      <w:r w:rsidR="00B82DB4">
        <w:rPr>
          <w:rFonts w:ascii="宋体" w:hAnsi="宋体" w:hint="eastAsia"/>
          <w:sz w:val="24"/>
          <w:szCs w:val="24"/>
        </w:rPr>
        <w:t>，波及人的价值世界、工作伦理，乃至学校教育的使命</w:t>
      </w:r>
      <w:r w:rsidR="00EC4CA4">
        <w:rPr>
          <w:rFonts w:ascii="宋体" w:hAnsi="宋体" w:hint="eastAsia"/>
          <w:sz w:val="24"/>
          <w:szCs w:val="24"/>
        </w:rPr>
        <w:t>。</w:t>
      </w:r>
      <w:r w:rsidR="00417D61">
        <w:rPr>
          <w:rFonts w:ascii="宋体" w:hAnsi="宋体" w:hint="eastAsia"/>
          <w:sz w:val="24"/>
          <w:szCs w:val="24"/>
        </w:rPr>
        <w:t>教育界出现了新价值的转向，“童本主义”、“慢教育”等思想观念的背后，表达了人们对“非智力”的关心，为此，理论研究者陆续提出了“情商”、“人际商”、“财商”、“玩商”、“逆商”、“德商”等命题。这些新时代的人的重要生存与发展品质，除了要依托家庭教育来实现外，也被寄望于通过学校教育来培养。</w:t>
      </w:r>
      <w:r w:rsidR="004F3316">
        <w:rPr>
          <w:rFonts w:ascii="宋体" w:hAnsi="宋体" w:hint="eastAsia"/>
          <w:sz w:val="24"/>
          <w:szCs w:val="24"/>
        </w:rPr>
        <w:t>在这些“非智商”中，有一个疑虑似乎从苏格拉底时代就一直存在着，“美德可教吗？（苏格拉底）”在日渐完备的现代学校教育体系</w:t>
      </w:r>
      <w:r w:rsidR="0059795B">
        <w:rPr>
          <w:rFonts w:ascii="宋体" w:hAnsi="宋体" w:hint="eastAsia"/>
          <w:sz w:val="24"/>
          <w:szCs w:val="24"/>
        </w:rPr>
        <w:t>里演变为新的问题</w:t>
      </w:r>
      <w:r w:rsidR="004F3316">
        <w:rPr>
          <w:rFonts w:ascii="宋体" w:hAnsi="宋体" w:hint="eastAsia"/>
          <w:sz w:val="24"/>
          <w:szCs w:val="24"/>
        </w:rPr>
        <w:t>——“德商可以培养吗？”</w:t>
      </w:r>
    </w:p>
    <w:p w:rsidR="004F3316" w:rsidRPr="009B7CB6" w:rsidRDefault="003569BE" w:rsidP="00945ADA">
      <w:pPr>
        <w:spacing w:line="500" w:lineRule="exact"/>
        <w:jc w:val="left"/>
        <w:rPr>
          <w:rFonts w:ascii="宋体" w:hAnsi="宋体"/>
          <w:b/>
          <w:sz w:val="24"/>
          <w:szCs w:val="24"/>
        </w:rPr>
      </w:pPr>
      <w:r w:rsidRPr="009B7CB6">
        <w:rPr>
          <w:rFonts w:ascii="宋体" w:hAnsi="宋体" w:hint="eastAsia"/>
          <w:b/>
          <w:sz w:val="24"/>
          <w:szCs w:val="24"/>
        </w:rPr>
        <w:t xml:space="preserve">    </w:t>
      </w:r>
      <w:r w:rsidR="009B7CB6">
        <w:rPr>
          <w:rFonts w:ascii="宋体" w:hAnsi="宋体" w:hint="eastAsia"/>
          <w:b/>
          <w:sz w:val="24"/>
          <w:szCs w:val="24"/>
        </w:rPr>
        <w:t>一、谁在关心“德商”</w:t>
      </w:r>
      <w:r w:rsidR="004F3316" w:rsidRPr="009B7CB6">
        <w:rPr>
          <w:rFonts w:ascii="宋体" w:hAnsi="宋体" w:hint="eastAsia"/>
          <w:b/>
          <w:sz w:val="24"/>
          <w:szCs w:val="24"/>
        </w:rPr>
        <w:t>：德商的由来和</w:t>
      </w:r>
      <w:r w:rsidR="00693864" w:rsidRPr="009B7CB6">
        <w:rPr>
          <w:rFonts w:ascii="宋体" w:hAnsi="宋体" w:hint="eastAsia"/>
          <w:b/>
          <w:sz w:val="24"/>
          <w:szCs w:val="24"/>
        </w:rPr>
        <w:t>教育解读</w:t>
      </w:r>
    </w:p>
    <w:p w:rsidR="004F3316" w:rsidRDefault="004F3B4F" w:rsidP="009D7A16">
      <w:pPr>
        <w:spacing w:line="440" w:lineRule="exact"/>
        <w:jc w:val="left"/>
        <w:rPr>
          <w:rFonts w:ascii="宋体" w:hAnsi="宋体"/>
          <w:sz w:val="24"/>
          <w:szCs w:val="24"/>
        </w:rPr>
      </w:pPr>
      <w:r>
        <w:rPr>
          <w:rFonts w:ascii="宋体" w:hAnsi="宋体" w:hint="eastAsia"/>
          <w:sz w:val="24"/>
          <w:szCs w:val="24"/>
        </w:rPr>
        <w:t xml:space="preserve">    </w:t>
      </w:r>
      <w:r w:rsidR="00792343">
        <w:rPr>
          <w:rFonts w:ascii="宋体" w:hAnsi="宋体" w:hint="eastAsia"/>
          <w:sz w:val="24"/>
          <w:szCs w:val="24"/>
        </w:rPr>
        <w:t>德商作为一个现代用语，由我国</w:t>
      </w:r>
      <w:r w:rsidR="00136CBF">
        <w:rPr>
          <w:rFonts w:ascii="宋体" w:hAnsi="宋体" w:hint="eastAsia"/>
          <w:sz w:val="24"/>
          <w:szCs w:val="24"/>
        </w:rPr>
        <w:t>学者李健</w:t>
      </w:r>
      <w:r w:rsidR="008354EC" w:rsidRPr="0001485D">
        <w:rPr>
          <w:rFonts w:ascii="Times New Roman" w:hAnsi="宋体"/>
          <w:sz w:val="24"/>
          <w:szCs w:val="24"/>
        </w:rPr>
        <w:t>于</w:t>
      </w:r>
      <w:r w:rsidR="008354EC" w:rsidRPr="0001485D">
        <w:rPr>
          <w:rFonts w:ascii="Times New Roman" w:hAnsi="Times New Roman"/>
          <w:sz w:val="24"/>
          <w:szCs w:val="24"/>
        </w:rPr>
        <w:t>1997</w:t>
      </w:r>
      <w:r w:rsidR="008354EC">
        <w:rPr>
          <w:rFonts w:ascii="宋体" w:hAnsi="宋体" w:hint="eastAsia"/>
          <w:sz w:val="24"/>
          <w:szCs w:val="24"/>
        </w:rPr>
        <w:t>年</w:t>
      </w:r>
      <w:r w:rsidR="00136CBF">
        <w:rPr>
          <w:rFonts w:ascii="宋体" w:hAnsi="宋体" w:hint="eastAsia"/>
          <w:sz w:val="24"/>
          <w:szCs w:val="24"/>
        </w:rPr>
        <w:t>在《试论“德商人格”对“儒商人格”的辩证扬弃》一文中最早</w:t>
      </w:r>
      <w:r w:rsidR="0001485D">
        <w:rPr>
          <w:rFonts w:ascii="宋体" w:hAnsi="宋体" w:hint="eastAsia"/>
          <w:sz w:val="24"/>
          <w:szCs w:val="24"/>
        </w:rPr>
        <w:t>提出</w:t>
      </w:r>
      <w:r w:rsidR="00792343">
        <w:rPr>
          <w:rFonts w:ascii="宋体" w:hAnsi="宋体" w:hint="eastAsia"/>
          <w:sz w:val="24"/>
          <w:szCs w:val="24"/>
        </w:rPr>
        <w:t>并使用</w:t>
      </w:r>
      <w:r w:rsidR="001802B1">
        <w:rPr>
          <w:rFonts w:ascii="宋体" w:hAnsi="宋体" w:hint="eastAsia"/>
          <w:sz w:val="24"/>
          <w:szCs w:val="24"/>
        </w:rPr>
        <w:t>，</w:t>
      </w:r>
      <w:r w:rsidR="00792343">
        <w:rPr>
          <w:rFonts w:ascii="宋体" w:hAnsi="宋体" w:hint="eastAsia"/>
          <w:sz w:val="24"/>
          <w:szCs w:val="24"/>
        </w:rPr>
        <w:t>作者</w:t>
      </w:r>
      <w:r w:rsidR="00571671">
        <w:rPr>
          <w:rFonts w:ascii="宋体" w:hAnsi="宋体" w:hint="eastAsia"/>
          <w:sz w:val="24"/>
          <w:szCs w:val="24"/>
        </w:rPr>
        <w:t>指出</w:t>
      </w:r>
      <w:r w:rsidR="001802B1">
        <w:rPr>
          <w:rFonts w:ascii="宋体" w:hAnsi="宋体" w:hint="eastAsia"/>
          <w:sz w:val="24"/>
          <w:szCs w:val="24"/>
        </w:rPr>
        <w:t>德商以法制、契约为基础，</w:t>
      </w:r>
      <w:r w:rsidR="00571671">
        <w:rPr>
          <w:rFonts w:ascii="宋体" w:hAnsi="宋体" w:hint="eastAsia"/>
          <w:sz w:val="24"/>
          <w:szCs w:val="24"/>
        </w:rPr>
        <w:t>指向企业管理人员应</w:t>
      </w:r>
      <w:r w:rsidR="001802B1">
        <w:rPr>
          <w:rFonts w:ascii="宋体" w:hAnsi="宋体" w:hint="eastAsia"/>
          <w:sz w:val="24"/>
          <w:szCs w:val="24"/>
        </w:rPr>
        <w:t>同时具备</w:t>
      </w:r>
      <w:r w:rsidR="00C319D7">
        <w:rPr>
          <w:rFonts w:ascii="宋体" w:hAnsi="宋体" w:hint="eastAsia"/>
          <w:sz w:val="24"/>
          <w:szCs w:val="24"/>
        </w:rPr>
        <w:t>的较高</w:t>
      </w:r>
      <w:r w:rsidR="001802B1">
        <w:rPr>
          <w:rFonts w:ascii="宋体" w:hAnsi="宋体" w:hint="eastAsia"/>
          <w:sz w:val="24"/>
          <w:szCs w:val="24"/>
        </w:rPr>
        <w:t>伦理素养和经营管理才能</w:t>
      </w:r>
      <w:r w:rsidR="003B3042">
        <w:rPr>
          <w:rFonts w:ascii="宋体" w:hAnsi="宋体" w:hint="eastAsia"/>
          <w:sz w:val="24"/>
          <w:szCs w:val="24"/>
          <w:vertAlign w:val="superscript"/>
        </w:rPr>
        <w:t>[1]</w:t>
      </w:r>
      <w:r w:rsidR="00136CBF">
        <w:rPr>
          <w:rFonts w:ascii="宋体" w:hAnsi="宋体" w:hint="eastAsia"/>
          <w:sz w:val="24"/>
          <w:szCs w:val="24"/>
        </w:rPr>
        <w:t>。在国际上，</w:t>
      </w:r>
      <w:r w:rsidR="006A6492">
        <w:rPr>
          <w:rFonts w:ascii="宋体" w:hAnsi="宋体" w:hint="eastAsia"/>
          <w:sz w:val="24"/>
          <w:szCs w:val="24"/>
        </w:rPr>
        <w:t>德商</w:t>
      </w:r>
      <w:r w:rsidR="006A6492" w:rsidRPr="0001485D">
        <w:rPr>
          <w:rFonts w:ascii="Times New Roman" w:hAnsi="宋体"/>
          <w:sz w:val="24"/>
          <w:szCs w:val="24"/>
        </w:rPr>
        <w:t>（</w:t>
      </w:r>
      <w:r w:rsidR="006A6492" w:rsidRPr="0001485D">
        <w:rPr>
          <w:rFonts w:ascii="Times New Roman" w:hAnsi="Times New Roman"/>
          <w:sz w:val="24"/>
          <w:szCs w:val="24"/>
        </w:rPr>
        <w:t>Moral Intelligence Quotient</w:t>
      </w:r>
      <w:r w:rsidR="00C95FBB">
        <w:rPr>
          <w:rFonts w:ascii="Times New Roman" w:hAnsi="Times New Roman" w:hint="eastAsia"/>
          <w:sz w:val="24"/>
          <w:szCs w:val="24"/>
        </w:rPr>
        <w:t>，</w:t>
      </w:r>
      <w:r w:rsidR="006A6492" w:rsidRPr="0001485D">
        <w:rPr>
          <w:rFonts w:ascii="Times New Roman" w:hAnsi="宋体"/>
          <w:sz w:val="24"/>
          <w:szCs w:val="24"/>
        </w:rPr>
        <w:t>缩写成</w:t>
      </w:r>
      <w:r w:rsidR="006A6492" w:rsidRPr="0001485D">
        <w:rPr>
          <w:rFonts w:ascii="Times New Roman" w:hAnsi="Times New Roman"/>
          <w:sz w:val="24"/>
          <w:szCs w:val="24"/>
        </w:rPr>
        <w:t>MQ</w:t>
      </w:r>
      <w:r w:rsidR="006A6492">
        <w:rPr>
          <w:rFonts w:ascii="宋体" w:hAnsi="宋体" w:hint="eastAsia"/>
          <w:sz w:val="24"/>
          <w:szCs w:val="24"/>
        </w:rPr>
        <w:t>）在</w:t>
      </w:r>
      <w:r w:rsidR="006A6492" w:rsidRPr="0001485D">
        <w:rPr>
          <w:rFonts w:ascii="Times New Roman" w:hAnsi="Times New Roman"/>
          <w:sz w:val="24"/>
          <w:szCs w:val="24"/>
        </w:rPr>
        <w:t>2005</w:t>
      </w:r>
      <w:r w:rsidR="006A6492">
        <w:rPr>
          <w:rFonts w:ascii="宋体" w:hAnsi="宋体" w:hint="eastAsia"/>
          <w:sz w:val="24"/>
          <w:szCs w:val="24"/>
        </w:rPr>
        <w:t>年由美国学者道格</w:t>
      </w:r>
      <w:r w:rsidR="006A6492" w:rsidRPr="006A6492">
        <w:rPr>
          <w:rFonts w:ascii="宋体" w:hAnsi="宋体" w:hint="eastAsia"/>
          <w:sz w:val="24"/>
          <w:szCs w:val="24"/>
        </w:rPr>
        <w:t>·</w:t>
      </w:r>
      <w:r w:rsidR="00136CBF">
        <w:rPr>
          <w:rFonts w:ascii="宋体" w:hAnsi="宋体" w:hint="eastAsia"/>
          <w:sz w:val="24"/>
          <w:szCs w:val="24"/>
        </w:rPr>
        <w:t>莱尼克、</w:t>
      </w:r>
      <w:r w:rsidR="006A6492">
        <w:rPr>
          <w:rFonts w:ascii="宋体" w:hAnsi="宋体" w:hint="eastAsia"/>
          <w:sz w:val="24"/>
          <w:szCs w:val="24"/>
        </w:rPr>
        <w:t>弗雷德</w:t>
      </w:r>
      <w:r w:rsidR="006A6492" w:rsidRPr="006A6492">
        <w:rPr>
          <w:rFonts w:ascii="宋体" w:hAnsi="宋体" w:hint="eastAsia"/>
          <w:sz w:val="24"/>
          <w:szCs w:val="24"/>
        </w:rPr>
        <w:t>·</w:t>
      </w:r>
      <w:r w:rsidR="006A6492">
        <w:rPr>
          <w:rFonts w:ascii="宋体" w:hAnsi="宋体" w:hint="eastAsia"/>
          <w:sz w:val="24"/>
          <w:szCs w:val="24"/>
        </w:rPr>
        <w:t>基尔在《德商：提高业绩，加强领导》一书中提出</w:t>
      </w:r>
      <w:r w:rsidR="00792343">
        <w:rPr>
          <w:rFonts w:ascii="宋体" w:hAnsi="宋体" w:hint="eastAsia"/>
          <w:sz w:val="24"/>
          <w:szCs w:val="24"/>
        </w:rPr>
        <w:t>并使</w:t>
      </w:r>
      <w:r w:rsidR="00792343">
        <w:rPr>
          <w:rFonts w:ascii="宋体" w:hAnsi="宋体" w:hint="eastAsia"/>
          <w:sz w:val="24"/>
          <w:szCs w:val="24"/>
        </w:rPr>
        <w:lastRenderedPageBreak/>
        <w:t>用</w:t>
      </w:r>
      <w:r w:rsidR="006A6492">
        <w:rPr>
          <w:rFonts w:ascii="宋体" w:hAnsi="宋体" w:hint="eastAsia"/>
          <w:sz w:val="24"/>
          <w:szCs w:val="24"/>
        </w:rPr>
        <w:t>。</w:t>
      </w:r>
      <w:r w:rsidR="001802B1">
        <w:rPr>
          <w:rFonts w:ascii="宋体" w:hAnsi="宋体" w:hint="eastAsia"/>
          <w:sz w:val="24"/>
          <w:szCs w:val="24"/>
        </w:rPr>
        <w:t>作者更为鲜明地</w:t>
      </w:r>
      <w:r w:rsidR="00136CBF">
        <w:rPr>
          <w:rFonts w:ascii="宋体" w:hAnsi="宋体" w:hint="eastAsia"/>
          <w:sz w:val="24"/>
          <w:szCs w:val="24"/>
        </w:rPr>
        <w:t>占位</w:t>
      </w:r>
      <w:r w:rsidR="001802B1">
        <w:rPr>
          <w:rFonts w:ascii="宋体" w:hAnsi="宋体" w:hint="eastAsia"/>
          <w:sz w:val="24"/>
          <w:szCs w:val="24"/>
        </w:rPr>
        <w:t>于</w:t>
      </w:r>
      <w:r w:rsidR="00136CBF">
        <w:rPr>
          <w:rFonts w:ascii="宋体" w:hAnsi="宋体" w:hint="eastAsia"/>
          <w:sz w:val="24"/>
          <w:szCs w:val="24"/>
        </w:rPr>
        <w:t>商业领域</w:t>
      </w:r>
      <w:r w:rsidR="001802B1">
        <w:rPr>
          <w:rFonts w:ascii="宋体" w:hAnsi="宋体" w:hint="eastAsia"/>
          <w:sz w:val="24"/>
          <w:szCs w:val="24"/>
        </w:rPr>
        <w:t>，指出德商是</w:t>
      </w:r>
      <w:r w:rsidR="00136CBF">
        <w:rPr>
          <w:rFonts w:ascii="宋体" w:hAnsi="宋体" w:hint="eastAsia"/>
          <w:sz w:val="24"/>
          <w:szCs w:val="24"/>
        </w:rPr>
        <w:t>一种</w:t>
      </w:r>
      <w:r w:rsidR="001802B1">
        <w:rPr>
          <w:rFonts w:ascii="宋体" w:hAnsi="宋体" w:hint="eastAsia"/>
          <w:sz w:val="24"/>
          <w:szCs w:val="24"/>
        </w:rPr>
        <w:t>重要的</w:t>
      </w:r>
      <w:r w:rsidR="00136CBF">
        <w:rPr>
          <w:rFonts w:ascii="宋体" w:hAnsi="宋体" w:hint="eastAsia"/>
          <w:sz w:val="24"/>
          <w:szCs w:val="24"/>
        </w:rPr>
        <w:t>道德领导力，“德商对于竞争市场来说是一个新词。德商是一种心理能力，它能决定人类如何将普遍原则——‘诚信、负责、怜悯、宽恕’之类——应用于我们个人的价值观、目标和行动之中”</w:t>
      </w:r>
      <w:r w:rsidR="003B3042">
        <w:rPr>
          <w:rFonts w:ascii="宋体" w:hAnsi="宋体" w:hint="eastAsia"/>
          <w:sz w:val="24"/>
          <w:szCs w:val="24"/>
          <w:vertAlign w:val="superscript"/>
        </w:rPr>
        <w:t>[2]</w:t>
      </w:r>
      <w:r w:rsidR="00136CBF">
        <w:rPr>
          <w:rFonts w:ascii="宋体" w:hAnsi="宋体" w:hint="eastAsia"/>
          <w:sz w:val="24"/>
          <w:szCs w:val="24"/>
        </w:rPr>
        <w:t>。</w:t>
      </w:r>
      <w:r w:rsidR="00F06F81">
        <w:rPr>
          <w:rFonts w:ascii="宋体" w:hAnsi="宋体" w:hint="eastAsia"/>
          <w:sz w:val="24"/>
          <w:szCs w:val="24"/>
        </w:rPr>
        <w:t>由此可以看出，现代社会对</w:t>
      </w:r>
      <w:r w:rsidR="00A40D65">
        <w:rPr>
          <w:rFonts w:ascii="宋体" w:hAnsi="宋体" w:hint="eastAsia"/>
          <w:sz w:val="24"/>
          <w:szCs w:val="24"/>
        </w:rPr>
        <w:t>“</w:t>
      </w:r>
      <w:r w:rsidR="00F06F81">
        <w:rPr>
          <w:rFonts w:ascii="宋体" w:hAnsi="宋体" w:hint="eastAsia"/>
          <w:sz w:val="24"/>
          <w:szCs w:val="24"/>
        </w:rPr>
        <w:t>德商</w:t>
      </w:r>
      <w:r w:rsidR="00A40D65">
        <w:rPr>
          <w:rFonts w:ascii="宋体" w:hAnsi="宋体" w:hint="eastAsia"/>
          <w:sz w:val="24"/>
          <w:szCs w:val="24"/>
        </w:rPr>
        <w:t>”概念</w:t>
      </w:r>
      <w:r w:rsidR="00F06F81">
        <w:rPr>
          <w:rFonts w:ascii="宋体" w:hAnsi="宋体" w:hint="eastAsia"/>
          <w:sz w:val="24"/>
          <w:szCs w:val="24"/>
        </w:rPr>
        <w:t>的使用源于社会经济生活</w:t>
      </w:r>
      <w:r w:rsidR="00A40D65">
        <w:rPr>
          <w:rFonts w:ascii="宋体" w:hAnsi="宋体" w:hint="eastAsia"/>
          <w:sz w:val="24"/>
          <w:szCs w:val="24"/>
        </w:rPr>
        <w:t>，最初关注德商的学者，是发端于对社会生活和商业生活的思考和行业追问。这似乎与我国古已有之的在人文层面探讨“道法自然”</w:t>
      </w:r>
      <w:r w:rsidR="00F04E1C">
        <w:rPr>
          <w:rStyle w:val="a6"/>
          <w:rFonts w:ascii="宋体" w:hAnsi="宋体"/>
          <w:sz w:val="24"/>
          <w:szCs w:val="24"/>
        </w:rPr>
        <w:footnoteReference w:id="2"/>
      </w:r>
      <w:r w:rsidR="00C319D7">
        <w:rPr>
          <w:rFonts w:ascii="宋体" w:hAnsi="宋体" w:hint="eastAsia"/>
          <w:sz w:val="24"/>
          <w:szCs w:val="24"/>
        </w:rPr>
        <w:t>的话域</w:t>
      </w:r>
      <w:r w:rsidR="00A40D65">
        <w:rPr>
          <w:rFonts w:ascii="宋体" w:hAnsi="宋体" w:hint="eastAsia"/>
          <w:sz w:val="24"/>
          <w:szCs w:val="24"/>
        </w:rPr>
        <w:t>有所差异。细想之，现代文明自科学始，由商业盛</w:t>
      </w:r>
      <w:r w:rsidR="00C319D7">
        <w:rPr>
          <w:rFonts w:ascii="宋体" w:hAnsi="宋体" w:hint="eastAsia"/>
          <w:sz w:val="24"/>
          <w:szCs w:val="24"/>
        </w:rPr>
        <w:t>，终其章法</w:t>
      </w:r>
      <w:r w:rsidR="00A40D65">
        <w:rPr>
          <w:rFonts w:ascii="宋体" w:hAnsi="宋体" w:hint="eastAsia"/>
          <w:sz w:val="24"/>
          <w:szCs w:val="24"/>
        </w:rPr>
        <w:t>取</w:t>
      </w:r>
      <w:r w:rsidR="00C319D7">
        <w:rPr>
          <w:rFonts w:ascii="宋体" w:hAnsi="宋体" w:hint="eastAsia"/>
          <w:sz w:val="24"/>
          <w:szCs w:val="24"/>
        </w:rPr>
        <w:t>胜</w:t>
      </w:r>
      <w:r w:rsidR="00A40D65">
        <w:rPr>
          <w:rFonts w:ascii="宋体" w:hAnsi="宋体" w:hint="eastAsia"/>
          <w:sz w:val="24"/>
          <w:szCs w:val="24"/>
        </w:rPr>
        <w:t>在“德商”上，</w:t>
      </w:r>
      <w:r w:rsidR="00C319D7">
        <w:rPr>
          <w:rFonts w:ascii="宋体" w:hAnsi="宋体" w:hint="eastAsia"/>
          <w:sz w:val="24"/>
          <w:szCs w:val="24"/>
        </w:rPr>
        <w:t>与古代文明的真知灼见如此合拍，</w:t>
      </w:r>
      <w:r w:rsidR="00A40D65">
        <w:rPr>
          <w:rFonts w:ascii="宋体" w:hAnsi="宋体" w:hint="eastAsia"/>
          <w:sz w:val="24"/>
          <w:szCs w:val="24"/>
        </w:rPr>
        <w:t>又</w:t>
      </w:r>
      <w:r w:rsidR="001C2481">
        <w:rPr>
          <w:rFonts w:ascii="宋体" w:hAnsi="宋体" w:hint="eastAsia"/>
          <w:sz w:val="24"/>
          <w:szCs w:val="24"/>
        </w:rPr>
        <w:t>何尝</w:t>
      </w:r>
      <w:r w:rsidR="00A40D65">
        <w:rPr>
          <w:rFonts w:ascii="宋体" w:hAnsi="宋体" w:hint="eastAsia"/>
          <w:sz w:val="24"/>
          <w:szCs w:val="24"/>
        </w:rPr>
        <w:t>不是</w:t>
      </w:r>
      <w:r w:rsidR="00C319D7">
        <w:rPr>
          <w:rFonts w:ascii="宋体" w:hAnsi="宋体" w:hint="eastAsia"/>
          <w:sz w:val="24"/>
          <w:szCs w:val="24"/>
        </w:rPr>
        <w:t>一种来自社会实践的</w:t>
      </w:r>
      <w:r w:rsidR="00A40D65">
        <w:rPr>
          <w:rFonts w:ascii="宋体" w:hAnsi="宋体" w:hint="eastAsia"/>
          <w:sz w:val="24"/>
          <w:szCs w:val="24"/>
        </w:rPr>
        <w:t>“道法自然”</w:t>
      </w:r>
      <w:r w:rsidR="00C319D7">
        <w:rPr>
          <w:rFonts w:ascii="宋体" w:hAnsi="宋体" w:hint="eastAsia"/>
          <w:sz w:val="24"/>
          <w:szCs w:val="24"/>
        </w:rPr>
        <w:t>？</w:t>
      </w:r>
    </w:p>
    <w:p w:rsidR="00C95FBB" w:rsidRDefault="004F3316" w:rsidP="009D7A16">
      <w:pPr>
        <w:spacing w:line="440" w:lineRule="exact"/>
        <w:jc w:val="left"/>
        <w:rPr>
          <w:rFonts w:ascii="宋体" w:hAnsi="宋体"/>
          <w:sz w:val="24"/>
          <w:szCs w:val="24"/>
        </w:rPr>
      </w:pPr>
      <w:r>
        <w:rPr>
          <w:rFonts w:ascii="宋体" w:hAnsi="宋体" w:hint="eastAsia"/>
          <w:sz w:val="24"/>
          <w:szCs w:val="24"/>
        </w:rPr>
        <w:t xml:space="preserve">    </w:t>
      </w:r>
      <w:r w:rsidR="00C95FBB">
        <w:rPr>
          <w:rFonts w:ascii="宋体" w:hAnsi="宋体" w:hint="eastAsia"/>
          <w:sz w:val="24"/>
          <w:szCs w:val="24"/>
        </w:rPr>
        <w:t>既然德商</w:t>
      </w:r>
      <w:r w:rsidR="00BF59B1">
        <w:rPr>
          <w:rFonts w:ascii="宋体" w:hAnsi="宋体" w:hint="eastAsia"/>
          <w:sz w:val="24"/>
          <w:szCs w:val="24"/>
        </w:rPr>
        <w:t>也</w:t>
      </w:r>
      <w:r w:rsidR="00042945">
        <w:rPr>
          <w:rFonts w:ascii="宋体" w:hAnsi="宋体" w:hint="eastAsia"/>
          <w:sz w:val="24"/>
          <w:szCs w:val="24"/>
        </w:rPr>
        <w:t>为</w:t>
      </w:r>
      <w:r w:rsidR="00BF59B1">
        <w:rPr>
          <w:rFonts w:ascii="宋体" w:hAnsi="宋体" w:hint="eastAsia"/>
          <w:sz w:val="24"/>
          <w:szCs w:val="24"/>
        </w:rPr>
        <w:t>当下世界</w:t>
      </w:r>
      <w:r w:rsidR="00C95FBB">
        <w:rPr>
          <w:rFonts w:ascii="宋体" w:hAnsi="宋体" w:hint="eastAsia"/>
          <w:sz w:val="24"/>
          <w:szCs w:val="24"/>
        </w:rPr>
        <w:t>的要义，</w:t>
      </w:r>
      <w:r w:rsidR="00BF59B1">
        <w:rPr>
          <w:rFonts w:ascii="宋体" w:hAnsi="宋体" w:hint="eastAsia"/>
          <w:sz w:val="24"/>
          <w:szCs w:val="24"/>
        </w:rPr>
        <w:t>那么在教育领域</w:t>
      </w:r>
      <w:r w:rsidR="00042945">
        <w:rPr>
          <w:rFonts w:ascii="宋体" w:hAnsi="宋体" w:hint="eastAsia"/>
          <w:sz w:val="24"/>
          <w:szCs w:val="24"/>
        </w:rPr>
        <w:t>中应如何去认识和获得</w:t>
      </w:r>
      <w:r w:rsidR="00BF59B1">
        <w:rPr>
          <w:rFonts w:ascii="宋体" w:hAnsi="宋体" w:hint="eastAsia"/>
          <w:sz w:val="24"/>
          <w:szCs w:val="24"/>
        </w:rPr>
        <w:t>它</w:t>
      </w:r>
      <w:r w:rsidR="00042945">
        <w:rPr>
          <w:rFonts w:ascii="宋体" w:hAnsi="宋体" w:hint="eastAsia"/>
          <w:sz w:val="24"/>
          <w:szCs w:val="24"/>
        </w:rPr>
        <w:t>呢？</w:t>
      </w:r>
      <w:r w:rsidR="00555A82">
        <w:rPr>
          <w:rFonts w:ascii="宋体" w:hAnsi="宋体" w:hint="eastAsia"/>
          <w:sz w:val="24"/>
          <w:szCs w:val="24"/>
        </w:rPr>
        <w:t>在德</w:t>
      </w:r>
      <w:r w:rsidR="00662AA1">
        <w:rPr>
          <w:rFonts w:ascii="宋体" w:hAnsi="宋体" w:hint="eastAsia"/>
          <w:sz w:val="24"/>
          <w:szCs w:val="24"/>
        </w:rPr>
        <w:t>智体美劳几大教育内容中，应当说培养德商</w:t>
      </w:r>
      <w:r w:rsidR="00555A82">
        <w:rPr>
          <w:rFonts w:ascii="宋体" w:hAnsi="宋体" w:hint="eastAsia"/>
          <w:sz w:val="24"/>
          <w:szCs w:val="24"/>
        </w:rPr>
        <w:t>主要归属德育工作的范畴</w:t>
      </w:r>
      <w:r w:rsidR="00705D0A">
        <w:rPr>
          <w:rFonts w:ascii="宋体" w:hAnsi="宋体" w:hint="eastAsia"/>
          <w:sz w:val="24"/>
          <w:szCs w:val="24"/>
        </w:rPr>
        <w:t>。从德育</w:t>
      </w:r>
      <w:r w:rsidR="00BC6B90">
        <w:rPr>
          <w:rFonts w:ascii="宋体" w:hAnsi="宋体" w:hint="eastAsia"/>
          <w:sz w:val="24"/>
          <w:szCs w:val="24"/>
        </w:rPr>
        <w:t>的目标</w:t>
      </w:r>
      <w:r w:rsidR="00BF59B1">
        <w:rPr>
          <w:rFonts w:ascii="宋体" w:hAnsi="宋体" w:hint="eastAsia"/>
          <w:sz w:val="24"/>
          <w:szCs w:val="24"/>
        </w:rPr>
        <w:t>来看，</w:t>
      </w:r>
      <w:r w:rsidR="00BF59B1">
        <w:rPr>
          <w:rFonts w:ascii="宋体" w:hAnsi="宋体"/>
          <w:sz w:val="24"/>
          <w:szCs w:val="24"/>
        </w:rPr>
        <w:t>德商是衡量个体道德品质水平的</w:t>
      </w:r>
      <w:r w:rsidR="00BF59B1" w:rsidRPr="00410695">
        <w:rPr>
          <w:rFonts w:ascii="宋体" w:hAnsi="宋体"/>
          <w:sz w:val="24"/>
          <w:szCs w:val="24"/>
        </w:rPr>
        <w:t>指标</w:t>
      </w:r>
      <w:r w:rsidR="00BF59B1" w:rsidRPr="00410695">
        <w:rPr>
          <w:rFonts w:ascii="宋体" w:hAnsi="宋体" w:hint="eastAsia"/>
          <w:sz w:val="24"/>
          <w:szCs w:val="24"/>
        </w:rPr>
        <w:t>，</w:t>
      </w:r>
      <w:r w:rsidR="0020439E">
        <w:rPr>
          <w:rFonts w:ascii="宋体" w:hAnsi="宋体" w:hint="eastAsia"/>
          <w:sz w:val="24"/>
          <w:szCs w:val="24"/>
        </w:rPr>
        <w:t>它标示着人</w:t>
      </w:r>
      <w:r w:rsidR="00AC46A9">
        <w:rPr>
          <w:rFonts w:ascii="宋体" w:hAnsi="宋体"/>
          <w:sz w:val="24"/>
          <w:szCs w:val="24"/>
        </w:rPr>
        <w:t>有</w:t>
      </w:r>
      <w:r w:rsidR="00BF59B1">
        <w:rPr>
          <w:rFonts w:ascii="宋体" w:hAnsi="宋体"/>
          <w:sz w:val="24"/>
          <w:szCs w:val="24"/>
        </w:rPr>
        <w:t>高低不等</w:t>
      </w:r>
      <w:r w:rsidR="00BF59B1" w:rsidRPr="00410695">
        <w:rPr>
          <w:rFonts w:ascii="宋体" w:hAnsi="宋体"/>
          <w:sz w:val="24"/>
          <w:szCs w:val="24"/>
        </w:rPr>
        <w:t>的德性水平</w:t>
      </w:r>
      <w:r w:rsidR="00BF59B1" w:rsidRPr="00410695">
        <w:rPr>
          <w:rFonts w:ascii="宋体" w:hAnsi="宋体" w:hint="eastAsia"/>
          <w:sz w:val="24"/>
          <w:szCs w:val="24"/>
        </w:rPr>
        <w:t>。</w:t>
      </w:r>
      <w:r w:rsidR="00705D0A">
        <w:rPr>
          <w:rFonts w:ascii="宋体" w:hAnsi="宋体" w:hint="eastAsia"/>
          <w:sz w:val="24"/>
          <w:szCs w:val="24"/>
        </w:rPr>
        <w:t>从德</w:t>
      </w:r>
      <w:r w:rsidR="00BF59B1">
        <w:rPr>
          <w:rFonts w:ascii="宋体" w:hAnsi="宋体" w:hint="eastAsia"/>
          <w:sz w:val="24"/>
          <w:szCs w:val="24"/>
        </w:rPr>
        <w:t>育的行动来看，德商是德育的结果，德育指向优化个体道德品质、提升学生的德性水平。</w:t>
      </w:r>
      <w:r w:rsidR="00705D0A">
        <w:rPr>
          <w:rFonts w:ascii="宋体" w:hAnsi="宋体" w:hint="eastAsia"/>
          <w:sz w:val="24"/>
          <w:szCs w:val="24"/>
        </w:rPr>
        <w:t>从德育的知行一致性来看，现行的学校德</w:t>
      </w:r>
      <w:r w:rsidR="0020439E">
        <w:rPr>
          <w:rFonts w:ascii="宋体" w:hAnsi="宋体" w:hint="eastAsia"/>
          <w:sz w:val="24"/>
          <w:szCs w:val="24"/>
        </w:rPr>
        <w:t>育不一定能有效提升德商，因为德商的核心是获得道德智慧，而非仅仅是道德知识。</w:t>
      </w:r>
    </w:p>
    <w:p w:rsidR="0020439E" w:rsidRDefault="0020439E" w:rsidP="009D7A16">
      <w:pPr>
        <w:spacing w:line="440" w:lineRule="exact"/>
        <w:jc w:val="left"/>
        <w:rPr>
          <w:rFonts w:ascii="宋体" w:hAnsi="宋体"/>
          <w:sz w:val="24"/>
          <w:szCs w:val="24"/>
        </w:rPr>
      </w:pPr>
      <w:r>
        <w:rPr>
          <w:rFonts w:ascii="宋体" w:hAnsi="宋体" w:hint="eastAsia"/>
          <w:sz w:val="24"/>
          <w:szCs w:val="24"/>
        </w:rPr>
        <w:t xml:space="preserve">    德商诉诸“道德智慧”，这对反思我们今天的德育实践具有重要意义</w:t>
      </w:r>
      <w:r w:rsidR="0082627A">
        <w:rPr>
          <w:rFonts w:ascii="宋体" w:hAnsi="宋体" w:hint="eastAsia"/>
          <w:sz w:val="24"/>
          <w:szCs w:val="24"/>
        </w:rPr>
        <w:t>。德商是人情世故中</w:t>
      </w:r>
      <w:r>
        <w:rPr>
          <w:rFonts w:ascii="宋体" w:hAnsi="宋体" w:hint="eastAsia"/>
          <w:sz w:val="24"/>
          <w:szCs w:val="24"/>
        </w:rPr>
        <w:t>道德智慧</w:t>
      </w:r>
      <w:r w:rsidR="0082627A">
        <w:rPr>
          <w:rFonts w:ascii="宋体" w:hAnsi="宋体" w:hint="eastAsia"/>
          <w:sz w:val="24"/>
          <w:szCs w:val="24"/>
        </w:rPr>
        <w:t>的一种显现，道德认知只</w:t>
      </w:r>
      <w:r w:rsidR="00AE2409">
        <w:rPr>
          <w:rFonts w:ascii="宋体" w:hAnsi="宋体" w:hint="eastAsia"/>
          <w:sz w:val="24"/>
          <w:szCs w:val="24"/>
        </w:rPr>
        <w:t>为德商的形成和提高</w:t>
      </w:r>
      <w:r w:rsidR="0082627A">
        <w:rPr>
          <w:rFonts w:ascii="宋体" w:hAnsi="宋体" w:hint="eastAsia"/>
          <w:sz w:val="24"/>
          <w:szCs w:val="24"/>
        </w:rPr>
        <w:t>提供行动的起点，</w:t>
      </w:r>
      <w:r w:rsidR="00AC46A9">
        <w:rPr>
          <w:rFonts w:ascii="宋体" w:hAnsi="宋体" w:hint="eastAsia"/>
          <w:sz w:val="24"/>
          <w:szCs w:val="24"/>
        </w:rPr>
        <w:t>德商更多表现为人们通过</w:t>
      </w:r>
      <w:r w:rsidR="0082627A">
        <w:rPr>
          <w:rFonts w:ascii="宋体" w:hAnsi="宋体" w:hint="eastAsia"/>
          <w:sz w:val="24"/>
          <w:szCs w:val="24"/>
        </w:rPr>
        <w:t>不断调和</w:t>
      </w:r>
      <w:r>
        <w:rPr>
          <w:rFonts w:ascii="宋体" w:hAnsi="宋体" w:hint="eastAsia"/>
          <w:sz w:val="24"/>
          <w:szCs w:val="24"/>
        </w:rPr>
        <w:t>知行</w:t>
      </w:r>
      <w:r w:rsidR="00AC46A9">
        <w:rPr>
          <w:rFonts w:ascii="宋体" w:hAnsi="宋体" w:hint="eastAsia"/>
          <w:sz w:val="24"/>
          <w:szCs w:val="24"/>
        </w:rPr>
        <w:t>冲突，而逐渐</w:t>
      </w:r>
      <w:r w:rsidR="0082627A">
        <w:rPr>
          <w:rFonts w:ascii="宋体" w:hAnsi="宋体" w:hint="eastAsia"/>
          <w:sz w:val="24"/>
          <w:szCs w:val="24"/>
        </w:rPr>
        <w:t>形成</w:t>
      </w:r>
      <w:r w:rsidR="00AC46A9">
        <w:rPr>
          <w:rFonts w:ascii="宋体" w:hAnsi="宋体" w:hint="eastAsia"/>
          <w:sz w:val="24"/>
          <w:szCs w:val="24"/>
        </w:rPr>
        <w:t>的相对稳定</w:t>
      </w:r>
      <w:r w:rsidR="0082627A">
        <w:rPr>
          <w:rFonts w:ascii="宋体" w:hAnsi="宋体" w:hint="eastAsia"/>
          <w:sz w:val="24"/>
          <w:szCs w:val="24"/>
        </w:rPr>
        <w:t>、知行</w:t>
      </w:r>
      <w:r>
        <w:rPr>
          <w:rFonts w:ascii="宋体" w:hAnsi="宋体" w:hint="eastAsia"/>
          <w:sz w:val="24"/>
          <w:szCs w:val="24"/>
        </w:rPr>
        <w:t>一致</w:t>
      </w:r>
      <w:r w:rsidR="0082627A">
        <w:rPr>
          <w:rFonts w:ascii="宋体" w:hAnsi="宋体" w:hint="eastAsia"/>
          <w:sz w:val="24"/>
          <w:szCs w:val="24"/>
        </w:rPr>
        <w:t>的个人选择和行动方式。</w:t>
      </w:r>
      <w:r w:rsidR="00CA4D75">
        <w:rPr>
          <w:rFonts w:ascii="宋体" w:hAnsi="宋体" w:hint="eastAsia"/>
          <w:sz w:val="24"/>
          <w:szCs w:val="24"/>
        </w:rPr>
        <w:t>德商这一</w:t>
      </w:r>
      <w:r w:rsidR="00EE1AE8">
        <w:rPr>
          <w:rFonts w:ascii="宋体" w:hAnsi="宋体" w:hint="eastAsia"/>
          <w:sz w:val="24"/>
          <w:szCs w:val="24"/>
        </w:rPr>
        <w:t>注重养成道德智慧的</w:t>
      </w:r>
      <w:r w:rsidR="00CA4D75">
        <w:rPr>
          <w:rFonts w:ascii="宋体" w:hAnsi="宋体" w:hint="eastAsia"/>
          <w:sz w:val="24"/>
          <w:szCs w:val="24"/>
        </w:rPr>
        <w:t>过程性特点高出当下学校德育实践的实然状态。</w:t>
      </w:r>
      <w:r w:rsidR="00AE2409">
        <w:rPr>
          <w:rFonts w:ascii="宋体" w:hAnsi="宋体" w:hint="eastAsia"/>
          <w:sz w:val="24"/>
          <w:szCs w:val="24"/>
        </w:rPr>
        <w:t>从很大程度上</w:t>
      </w:r>
      <w:r w:rsidR="00CA4D75">
        <w:rPr>
          <w:rFonts w:ascii="宋体" w:hAnsi="宋体" w:hint="eastAsia"/>
          <w:sz w:val="24"/>
          <w:szCs w:val="24"/>
        </w:rPr>
        <w:t>看，在学校教育系统中更直接地引入德商概念</w:t>
      </w:r>
      <w:r w:rsidR="00AE2409">
        <w:rPr>
          <w:rFonts w:ascii="宋体" w:hAnsi="宋体" w:hint="eastAsia"/>
          <w:sz w:val="24"/>
          <w:szCs w:val="24"/>
        </w:rPr>
        <w:t>，既</w:t>
      </w:r>
      <w:r w:rsidR="00CA4D75">
        <w:rPr>
          <w:rFonts w:ascii="宋体" w:hAnsi="宋体" w:hint="eastAsia"/>
          <w:sz w:val="24"/>
          <w:szCs w:val="24"/>
        </w:rPr>
        <w:t>对当前学校德育</w:t>
      </w:r>
      <w:r w:rsidR="00AE2409">
        <w:rPr>
          <w:rFonts w:ascii="宋体" w:hAnsi="宋体" w:hint="eastAsia"/>
          <w:sz w:val="24"/>
          <w:szCs w:val="24"/>
        </w:rPr>
        <w:t>所</w:t>
      </w:r>
      <w:r w:rsidR="00CA4D75">
        <w:rPr>
          <w:rFonts w:ascii="宋体" w:hAnsi="宋体" w:hint="eastAsia"/>
          <w:sz w:val="24"/>
          <w:szCs w:val="24"/>
        </w:rPr>
        <w:t>重视</w:t>
      </w:r>
      <w:r w:rsidR="00AE2409">
        <w:rPr>
          <w:rFonts w:ascii="宋体" w:hAnsi="宋体" w:hint="eastAsia"/>
          <w:sz w:val="24"/>
          <w:szCs w:val="24"/>
        </w:rPr>
        <w:t>的</w:t>
      </w:r>
      <w:r w:rsidR="00CA4D75">
        <w:rPr>
          <w:rFonts w:ascii="宋体" w:hAnsi="宋体" w:hint="eastAsia"/>
          <w:sz w:val="24"/>
          <w:szCs w:val="24"/>
        </w:rPr>
        <w:t>道德</w:t>
      </w:r>
      <w:r w:rsidR="00AE2409">
        <w:rPr>
          <w:rFonts w:ascii="宋体" w:hAnsi="宋体" w:hint="eastAsia"/>
          <w:sz w:val="24"/>
          <w:szCs w:val="24"/>
        </w:rPr>
        <w:t>知识讲授提出了新要求——</w:t>
      </w:r>
      <w:r w:rsidR="00EE1AE8">
        <w:rPr>
          <w:rFonts w:ascii="宋体" w:hAnsi="宋体" w:hint="eastAsia"/>
          <w:sz w:val="24"/>
          <w:szCs w:val="24"/>
        </w:rPr>
        <w:t>“讲授道德，并非布道，并非灌输，而是解释。德育</w:t>
      </w:r>
      <w:r w:rsidR="00EE1AE8" w:rsidRPr="00EE1AE8">
        <w:rPr>
          <w:rFonts w:ascii="宋体" w:hAnsi="宋体" w:hint="eastAsia"/>
          <w:sz w:val="24"/>
          <w:szCs w:val="24"/>
        </w:rPr>
        <w:t>的情感基础</w:t>
      </w:r>
      <w:r w:rsidR="00EE1AE8">
        <w:rPr>
          <w:rFonts w:ascii="宋体" w:hAnsi="宋体" w:hint="eastAsia"/>
          <w:sz w:val="24"/>
          <w:szCs w:val="24"/>
        </w:rPr>
        <w:t>需</w:t>
      </w:r>
      <w:r w:rsidR="00EE1AE8" w:rsidRPr="00EE1AE8">
        <w:rPr>
          <w:rFonts w:ascii="宋体" w:hAnsi="宋体" w:hint="eastAsia"/>
          <w:sz w:val="24"/>
          <w:szCs w:val="24"/>
        </w:rPr>
        <w:t>是尊重，</w:t>
      </w:r>
      <w:r w:rsidR="00EE1AE8">
        <w:rPr>
          <w:rFonts w:ascii="宋体" w:hAnsi="宋体" w:hint="eastAsia"/>
          <w:sz w:val="24"/>
          <w:szCs w:val="24"/>
        </w:rPr>
        <w:t>教师的权威表现为教师依据超越自身的重大的道德现实，与儿童更直接地交流”</w:t>
      </w:r>
      <w:r w:rsidR="003B3042">
        <w:rPr>
          <w:rFonts w:ascii="宋体" w:hAnsi="宋体" w:hint="eastAsia"/>
          <w:sz w:val="24"/>
          <w:szCs w:val="24"/>
          <w:vertAlign w:val="superscript"/>
        </w:rPr>
        <w:t>[3]</w:t>
      </w:r>
      <w:r w:rsidR="00AE2409">
        <w:rPr>
          <w:rFonts w:ascii="宋体" w:hAnsi="宋体" w:hint="eastAsia"/>
          <w:sz w:val="24"/>
          <w:szCs w:val="24"/>
        </w:rPr>
        <w:t>；又促发德育系统从多方位、多层次、多领域地对自身进行检测</w:t>
      </w:r>
      <w:r w:rsidR="00705D0A">
        <w:rPr>
          <w:rFonts w:ascii="宋体" w:hAnsi="宋体" w:hint="eastAsia"/>
          <w:sz w:val="24"/>
          <w:szCs w:val="24"/>
        </w:rPr>
        <w:t>，探寻道德智慧形成的内外部条件，力求学校德</w:t>
      </w:r>
      <w:r w:rsidR="000E29AF">
        <w:rPr>
          <w:rFonts w:ascii="宋体" w:hAnsi="宋体" w:hint="eastAsia"/>
          <w:sz w:val="24"/>
          <w:szCs w:val="24"/>
        </w:rPr>
        <w:t>育能使儿童真正获得内在、稳定的道德品质</w:t>
      </w:r>
      <w:r w:rsidR="009D7A16">
        <w:rPr>
          <w:rFonts w:ascii="宋体" w:hAnsi="宋体" w:hint="eastAsia"/>
          <w:sz w:val="24"/>
          <w:szCs w:val="24"/>
        </w:rPr>
        <w:t>，而非只是习得一些代表他人需要却很难落实在行动中的“正确意见”</w:t>
      </w:r>
      <w:r w:rsidR="00AE2409">
        <w:rPr>
          <w:rFonts w:ascii="宋体" w:hAnsi="宋体" w:hint="eastAsia"/>
          <w:sz w:val="24"/>
          <w:szCs w:val="24"/>
        </w:rPr>
        <w:t>。</w:t>
      </w:r>
    </w:p>
    <w:p w:rsidR="00B81780" w:rsidRPr="009B7CB6" w:rsidRDefault="009B7CB6" w:rsidP="00945ADA">
      <w:pPr>
        <w:spacing w:line="500" w:lineRule="exact"/>
        <w:jc w:val="left"/>
        <w:rPr>
          <w:rFonts w:ascii="宋体" w:hAnsi="宋体"/>
          <w:b/>
          <w:sz w:val="24"/>
          <w:szCs w:val="24"/>
        </w:rPr>
      </w:pPr>
      <w:r>
        <w:rPr>
          <w:rFonts w:ascii="宋体" w:hAnsi="宋体" w:hint="eastAsia"/>
          <w:b/>
          <w:sz w:val="24"/>
          <w:szCs w:val="24"/>
        </w:rPr>
        <w:t xml:space="preserve">    </w:t>
      </w:r>
      <w:r w:rsidR="00410695" w:rsidRPr="009B7CB6">
        <w:rPr>
          <w:rFonts w:ascii="宋体" w:hAnsi="宋体" w:hint="eastAsia"/>
          <w:b/>
          <w:sz w:val="24"/>
          <w:szCs w:val="24"/>
        </w:rPr>
        <w:t>二</w:t>
      </w:r>
      <w:r w:rsidR="00B81780" w:rsidRPr="009B7CB6">
        <w:rPr>
          <w:rFonts w:ascii="宋体" w:hAnsi="宋体" w:hint="eastAsia"/>
          <w:b/>
          <w:sz w:val="24"/>
          <w:szCs w:val="24"/>
        </w:rPr>
        <w:t>、</w:t>
      </w:r>
      <w:r w:rsidR="00B53C4C" w:rsidRPr="009B7CB6">
        <w:rPr>
          <w:rFonts w:ascii="宋体" w:hAnsi="宋体" w:hint="eastAsia"/>
          <w:b/>
          <w:sz w:val="24"/>
          <w:szCs w:val="24"/>
        </w:rPr>
        <w:t>从</w:t>
      </w:r>
      <w:r w:rsidR="00410695" w:rsidRPr="009B7CB6">
        <w:rPr>
          <w:rFonts w:ascii="宋体" w:hAnsi="宋体" w:hint="eastAsia"/>
          <w:b/>
          <w:sz w:val="24"/>
          <w:szCs w:val="24"/>
        </w:rPr>
        <w:t>追寻</w:t>
      </w:r>
      <w:r w:rsidR="00B53C4C" w:rsidRPr="009B7CB6">
        <w:rPr>
          <w:rFonts w:ascii="宋体" w:hAnsi="宋体" w:hint="eastAsia"/>
          <w:b/>
          <w:sz w:val="24"/>
          <w:szCs w:val="24"/>
        </w:rPr>
        <w:t>美德</w:t>
      </w:r>
      <w:r w:rsidR="00410695" w:rsidRPr="009B7CB6">
        <w:rPr>
          <w:rFonts w:ascii="宋体" w:hAnsi="宋体" w:hint="eastAsia"/>
          <w:b/>
          <w:sz w:val="24"/>
          <w:szCs w:val="24"/>
        </w:rPr>
        <w:t>到培养</w:t>
      </w:r>
      <w:r w:rsidR="00B81780" w:rsidRPr="009B7CB6">
        <w:rPr>
          <w:rFonts w:ascii="宋体" w:hAnsi="宋体" w:hint="eastAsia"/>
          <w:b/>
          <w:sz w:val="24"/>
          <w:szCs w:val="24"/>
        </w:rPr>
        <w:t>德商</w:t>
      </w:r>
      <w:r w:rsidR="00297759">
        <w:rPr>
          <w:rFonts w:ascii="宋体" w:hAnsi="宋体" w:hint="eastAsia"/>
          <w:b/>
          <w:sz w:val="24"/>
          <w:szCs w:val="24"/>
        </w:rPr>
        <w:t>：德商</w:t>
      </w:r>
      <w:r w:rsidR="004D4ACC">
        <w:rPr>
          <w:rFonts w:ascii="宋体" w:hAnsi="宋体" w:hint="eastAsia"/>
          <w:b/>
          <w:sz w:val="24"/>
          <w:szCs w:val="24"/>
        </w:rPr>
        <w:t>教育</w:t>
      </w:r>
      <w:r w:rsidR="00297759">
        <w:rPr>
          <w:rFonts w:ascii="宋体" w:hAnsi="宋体" w:hint="eastAsia"/>
          <w:b/>
          <w:sz w:val="24"/>
          <w:szCs w:val="24"/>
        </w:rPr>
        <w:t>的内容和层级</w:t>
      </w:r>
    </w:p>
    <w:p w:rsidR="00616E56" w:rsidRDefault="00B81780" w:rsidP="00616E56">
      <w:pPr>
        <w:spacing w:line="440" w:lineRule="exact"/>
        <w:jc w:val="left"/>
        <w:rPr>
          <w:rFonts w:ascii="宋体" w:hAnsi="宋体"/>
          <w:sz w:val="24"/>
          <w:szCs w:val="24"/>
        </w:rPr>
      </w:pPr>
      <w:r>
        <w:rPr>
          <w:rFonts w:ascii="宋体" w:hAnsi="宋体" w:hint="eastAsia"/>
          <w:sz w:val="24"/>
          <w:szCs w:val="24"/>
        </w:rPr>
        <w:t xml:space="preserve">    </w:t>
      </w:r>
      <w:r w:rsidR="00616E56">
        <w:rPr>
          <w:rFonts w:ascii="宋体" w:hAnsi="宋体" w:hint="eastAsia"/>
          <w:sz w:val="24"/>
          <w:szCs w:val="24"/>
        </w:rPr>
        <w:t>在《美诺篇》当中，苏格拉底指出，“如果美德是知识，那么它是可教的，反之亦然，美德若是可教的，那么它是知识”。</w:t>
      </w:r>
      <w:r w:rsidR="003B3042">
        <w:rPr>
          <w:rFonts w:ascii="宋体" w:hAnsi="宋体" w:hint="eastAsia"/>
          <w:sz w:val="24"/>
          <w:szCs w:val="24"/>
          <w:vertAlign w:val="superscript"/>
        </w:rPr>
        <w:t>[4</w:t>
      </w:r>
      <w:r w:rsidR="00616E56">
        <w:rPr>
          <w:rFonts w:ascii="宋体" w:hAnsi="宋体" w:hint="eastAsia"/>
          <w:sz w:val="24"/>
          <w:szCs w:val="24"/>
          <w:vertAlign w:val="superscript"/>
        </w:rPr>
        <w:t>]</w:t>
      </w:r>
      <w:r w:rsidR="00616E56">
        <w:rPr>
          <w:rFonts w:ascii="宋体" w:hAnsi="宋体" w:hint="eastAsia"/>
          <w:sz w:val="24"/>
          <w:szCs w:val="24"/>
        </w:rPr>
        <w:t>苏格拉底“美德即知识”的命题会遵循知行统一的逻辑，即具有完善美德知识的人必然是个具有完善美德的人。</w:t>
      </w:r>
      <w:r w:rsidR="003B3042">
        <w:rPr>
          <w:rFonts w:ascii="宋体" w:hAnsi="宋体" w:hint="eastAsia"/>
          <w:sz w:val="24"/>
          <w:szCs w:val="24"/>
          <w:vertAlign w:val="superscript"/>
        </w:rPr>
        <w:lastRenderedPageBreak/>
        <w:t>[5</w:t>
      </w:r>
      <w:r w:rsidR="00616E56">
        <w:rPr>
          <w:rFonts w:ascii="宋体" w:hAnsi="宋体" w:hint="eastAsia"/>
          <w:sz w:val="24"/>
          <w:szCs w:val="24"/>
          <w:vertAlign w:val="superscript"/>
        </w:rPr>
        <w:t>]</w:t>
      </w:r>
      <w:r w:rsidR="00616E56" w:rsidRPr="0011773D">
        <w:rPr>
          <w:rFonts w:ascii="宋体" w:hAnsi="宋体" w:hint="eastAsia"/>
          <w:sz w:val="24"/>
          <w:szCs w:val="24"/>
        </w:rPr>
        <w:t>然而</w:t>
      </w:r>
      <w:r w:rsidR="004D4ACC">
        <w:rPr>
          <w:rFonts w:ascii="宋体" w:hAnsi="宋体" w:hint="eastAsia"/>
          <w:sz w:val="24"/>
          <w:szCs w:val="24"/>
        </w:rPr>
        <w:t>德育</w:t>
      </w:r>
      <w:r w:rsidR="00616E56">
        <w:rPr>
          <w:rFonts w:ascii="宋体" w:hAnsi="宋体" w:hint="eastAsia"/>
          <w:sz w:val="24"/>
          <w:szCs w:val="24"/>
        </w:rPr>
        <w:t>的现实并非如此，因为诸如“读写算”的知识关注的是客观的世界、外在的法则，使用这类知识以知识的“擅用”为目的，更多时候不需要做价值判断，即不直接考虑“善为”这一标准。而美德知识关注的是人自身</w:t>
      </w:r>
      <w:r w:rsidR="00C576E1">
        <w:rPr>
          <w:rFonts w:ascii="宋体" w:hAnsi="宋体" w:hint="eastAsia"/>
          <w:sz w:val="24"/>
          <w:szCs w:val="24"/>
        </w:rPr>
        <w:t>，使用这类知识以知识的“擅用和善为”为双重标准</w:t>
      </w:r>
      <w:r w:rsidR="004C60AC">
        <w:rPr>
          <w:rFonts w:ascii="宋体" w:hAnsi="宋体" w:hint="eastAsia"/>
          <w:sz w:val="24"/>
          <w:szCs w:val="24"/>
        </w:rPr>
        <w:t>。然而在现实生活逻辑中，“善为”并不完全、即刻地导向</w:t>
      </w:r>
      <w:r w:rsidR="00616E56">
        <w:rPr>
          <w:rFonts w:ascii="宋体" w:hAnsi="宋体" w:hint="eastAsia"/>
          <w:sz w:val="24"/>
          <w:szCs w:val="24"/>
        </w:rPr>
        <w:t>“善果”，</w:t>
      </w:r>
      <w:r w:rsidR="004C60AC">
        <w:rPr>
          <w:rFonts w:ascii="宋体" w:hAnsi="宋体" w:hint="eastAsia"/>
          <w:sz w:val="24"/>
          <w:szCs w:val="24"/>
        </w:rPr>
        <w:t>有时甚至反其道而获致“恶果”（个人利益受到较大损害甚至伤害）。</w:t>
      </w:r>
      <w:r w:rsidR="00C576E1">
        <w:rPr>
          <w:rFonts w:ascii="宋体" w:hAnsi="宋体" w:hint="eastAsia"/>
          <w:sz w:val="24"/>
          <w:szCs w:val="24"/>
        </w:rPr>
        <w:t>还有一种情形是，</w:t>
      </w:r>
      <w:r w:rsidR="00C576E1" w:rsidRPr="00C576E1">
        <w:rPr>
          <w:rFonts w:ascii="宋体" w:hAnsi="宋体" w:hint="eastAsia"/>
          <w:sz w:val="24"/>
          <w:szCs w:val="24"/>
        </w:rPr>
        <w:t>许多人有善恶的知识，但却仍然自愿选择作恶。</w:t>
      </w:r>
      <w:r w:rsidR="00616E56">
        <w:rPr>
          <w:rFonts w:ascii="宋体" w:hAnsi="宋体" w:hint="eastAsia"/>
          <w:sz w:val="24"/>
          <w:szCs w:val="24"/>
        </w:rPr>
        <w:t>因此，在美德即知识的问题上就出现了不同于“读写算”知识的差异：美德的知识可能出现“知行不统一”。</w:t>
      </w:r>
    </w:p>
    <w:p w:rsidR="00BA39C6" w:rsidRPr="0011773D" w:rsidRDefault="00616E56" w:rsidP="000232C1">
      <w:pPr>
        <w:spacing w:line="440" w:lineRule="exact"/>
        <w:jc w:val="left"/>
        <w:rPr>
          <w:rFonts w:ascii="宋体" w:hAnsi="宋体"/>
          <w:sz w:val="24"/>
          <w:szCs w:val="24"/>
          <w:vertAlign w:val="superscript"/>
        </w:rPr>
      </w:pPr>
      <w:r>
        <w:rPr>
          <w:rFonts w:ascii="宋体" w:hAnsi="宋体" w:hint="eastAsia"/>
          <w:sz w:val="24"/>
          <w:szCs w:val="24"/>
        </w:rPr>
        <w:t xml:space="preserve">    尽管如此，</w:t>
      </w:r>
      <w:r w:rsidR="004D4ACC">
        <w:rPr>
          <w:rFonts w:ascii="宋体" w:hAnsi="宋体" w:hint="eastAsia"/>
          <w:sz w:val="24"/>
          <w:szCs w:val="24"/>
        </w:rPr>
        <w:t>古今中外的德</w:t>
      </w:r>
      <w:r w:rsidR="001F4A77">
        <w:rPr>
          <w:rFonts w:ascii="宋体" w:hAnsi="宋体" w:hint="eastAsia"/>
          <w:sz w:val="24"/>
          <w:szCs w:val="24"/>
        </w:rPr>
        <w:t>育研究和实践并没有在质疑苏格拉底“美德即知识”的</w:t>
      </w:r>
      <w:r>
        <w:rPr>
          <w:rFonts w:ascii="宋体" w:hAnsi="宋体" w:hint="eastAsia"/>
          <w:sz w:val="24"/>
          <w:szCs w:val="24"/>
        </w:rPr>
        <w:t>内在逻辑</w:t>
      </w:r>
      <w:r w:rsidR="001F4A77">
        <w:rPr>
          <w:rFonts w:ascii="宋体" w:hAnsi="宋体" w:hint="eastAsia"/>
          <w:sz w:val="24"/>
          <w:szCs w:val="24"/>
        </w:rPr>
        <w:t>上逗留太久，而是努力寻找“美德即知识”成立</w:t>
      </w:r>
      <w:r>
        <w:rPr>
          <w:rFonts w:ascii="宋体" w:hAnsi="宋体" w:hint="eastAsia"/>
          <w:sz w:val="24"/>
          <w:szCs w:val="24"/>
        </w:rPr>
        <w:t>的</w:t>
      </w:r>
      <w:r w:rsidR="001F4A77">
        <w:rPr>
          <w:rFonts w:ascii="宋体" w:hAnsi="宋体" w:hint="eastAsia"/>
          <w:sz w:val="24"/>
          <w:szCs w:val="24"/>
        </w:rPr>
        <w:t>现实</w:t>
      </w:r>
      <w:r>
        <w:rPr>
          <w:rFonts w:ascii="宋体" w:hAnsi="宋体" w:hint="eastAsia"/>
          <w:sz w:val="24"/>
          <w:szCs w:val="24"/>
        </w:rPr>
        <w:t>条件</w:t>
      </w:r>
      <w:r w:rsidR="001F4A77">
        <w:rPr>
          <w:rFonts w:ascii="宋体" w:hAnsi="宋体" w:hint="eastAsia"/>
          <w:sz w:val="24"/>
          <w:szCs w:val="24"/>
        </w:rPr>
        <w:t>。</w:t>
      </w:r>
      <w:r>
        <w:rPr>
          <w:rFonts w:ascii="宋体" w:hAnsi="宋体" w:hint="eastAsia"/>
          <w:sz w:val="24"/>
          <w:szCs w:val="24"/>
        </w:rPr>
        <w:t>因为</w:t>
      </w:r>
      <w:r w:rsidR="001F4A77">
        <w:rPr>
          <w:rFonts w:ascii="宋体" w:hAnsi="宋体" w:hint="eastAsia"/>
          <w:sz w:val="24"/>
          <w:szCs w:val="24"/>
        </w:rPr>
        <w:t>，</w:t>
      </w:r>
      <w:r>
        <w:rPr>
          <w:rFonts w:ascii="宋体" w:hAnsi="宋体" w:hint="eastAsia"/>
          <w:sz w:val="24"/>
          <w:szCs w:val="24"/>
        </w:rPr>
        <w:t>美德</w:t>
      </w:r>
      <w:r w:rsidR="001F4A77">
        <w:rPr>
          <w:rFonts w:ascii="宋体" w:hAnsi="宋体" w:hint="eastAsia"/>
          <w:sz w:val="24"/>
          <w:szCs w:val="24"/>
        </w:rPr>
        <w:t>的力量无所不在、不可或缺，小至个人成长，大至社会治理，美德</w:t>
      </w:r>
      <w:r w:rsidR="00D15536">
        <w:rPr>
          <w:rFonts w:ascii="宋体" w:hAnsi="宋体" w:hint="eastAsia"/>
          <w:sz w:val="24"/>
          <w:szCs w:val="24"/>
        </w:rPr>
        <w:t>都是一种“结构性存在”</w:t>
      </w:r>
      <w:r>
        <w:rPr>
          <w:rFonts w:ascii="宋体" w:hAnsi="宋体" w:hint="eastAsia"/>
          <w:sz w:val="24"/>
          <w:szCs w:val="24"/>
        </w:rPr>
        <w:t>。</w:t>
      </w:r>
      <w:r w:rsidR="001E0D9D">
        <w:rPr>
          <w:rFonts w:ascii="宋体" w:hAnsi="宋体" w:hint="eastAsia"/>
          <w:sz w:val="24"/>
          <w:szCs w:val="24"/>
        </w:rPr>
        <w:t>囿于此，我们更需要在苏格拉底时代追寻美德的普遍情怀基础上，重点审议德商</w:t>
      </w:r>
      <w:r w:rsidR="004D4ACC">
        <w:rPr>
          <w:rFonts w:ascii="宋体" w:hAnsi="宋体" w:hint="eastAsia"/>
          <w:sz w:val="24"/>
          <w:szCs w:val="24"/>
        </w:rPr>
        <w:t>教育</w:t>
      </w:r>
      <w:r w:rsidR="001E0D9D">
        <w:rPr>
          <w:rFonts w:ascii="宋体" w:hAnsi="宋体" w:hint="eastAsia"/>
          <w:sz w:val="24"/>
          <w:szCs w:val="24"/>
        </w:rPr>
        <w:t>的内在结构</w:t>
      </w:r>
      <w:r w:rsidR="000D2BB3">
        <w:rPr>
          <w:rFonts w:ascii="宋体" w:hAnsi="宋体" w:hint="eastAsia"/>
          <w:sz w:val="24"/>
          <w:szCs w:val="24"/>
        </w:rPr>
        <w:t>，以此为人的教育，尤其是学校德育指明进步的方向和路径</w:t>
      </w:r>
      <w:r w:rsidR="001E0D9D">
        <w:rPr>
          <w:rFonts w:ascii="宋体" w:hAnsi="宋体" w:hint="eastAsia"/>
          <w:sz w:val="24"/>
          <w:szCs w:val="24"/>
        </w:rPr>
        <w:t>。</w:t>
      </w:r>
      <w:r w:rsidR="000232C1">
        <w:rPr>
          <w:rFonts w:ascii="宋体" w:hAnsi="宋体" w:hint="eastAsia"/>
          <w:sz w:val="24"/>
          <w:szCs w:val="24"/>
        </w:rPr>
        <w:t>我们可以围绕内容和层级两个方面来分析德商</w:t>
      </w:r>
      <w:r w:rsidR="004D4ACC">
        <w:rPr>
          <w:rFonts w:ascii="宋体" w:hAnsi="宋体" w:hint="eastAsia"/>
          <w:sz w:val="24"/>
          <w:szCs w:val="24"/>
        </w:rPr>
        <w:t>教育</w:t>
      </w:r>
      <w:r w:rsidR="000232C1">
        <w:rPr>
          <w:rFonts w:ascii="宋体" w:hAnsi="宋体" w:hint="eastAsia"/>
          <w:sz w:val="24"/>
          <w:szCs w:val="24"/>
        </w:rPr>
        <w:t>的内在结构。</w:t>
      </w:r>
    </w:p>
    <w:p w:rsidR="000232C1" w:rsidRPr="00EB519D" w:rsidRDefault="00D947D8" w:rsidP="009D7A16">
      <w:pPr>
        <w:spacing w:line="440" w:lineRule="exact"/>
        <w:jc w:val="left"/>
        <w:rPr>
          <w:rFonts w:ascii="宋体" w:hAnsi="宋体"/>
          <w:b/>
          <w:sz w:val="24"/>
          <w:szCs w:val="24"/>
        </w:rPr>
      </w:pPr>
      <w:r w:rsidRPr="00EB519D">
        <w:rPr>
          <w:rFonts w:ascii="宋体" w:hAnsi="宋体" w:hint="eastAsia"/>
          <w:b/>
          <w:sz w:val="24"/>
          <w:szCs w:val="24"/>
        </w:rPr>
        <w:t xml:space="preserve">    </w:t>
      </w:r>
      <w:r w:rsidR="000232C1" w:rsidRPr="00EB519D">
        <w:rPr>
          <w:rFonts w:ascii="宋体" w:hAnsi="宋体" w:hint="eastAsia"/>
          <w:b/>
          <w:sz w:val="24"/>
          <w:szCs w:val="24"/>
        </w:rPr>
        <w:t>（一）</w:t>
      </w:r>
      <w:r w:rsidR="00615F1F" w:rsidRPr="00EB519D">
        <w:rPr>
          <w:rFonts w:ascii="宋体" w:hAnsi="宋体" w:hint="eastAsia"/>
          <w:b/>
          <w:sz w:val="24"/>
          <w:szCs w:val="24"/>
        </w:rPr>
        <w:t>羞耻心和力量感：德商</w:t>
      </w:r>
      <w:r w:rsidR="00B752C6">
        <w:rPr>
          <w:rFonts w:ascii="宋体" w:hAnsi="宋体" w:hint="eastAsia"/>
          <w:b/>
          <w:sz w:val="24"/>
          <w:szCs w:val="24"/>
        </w:rPr>
        <w:t>教育</w:t>
      </w:r>
      <w:r w:rsidR="00615F1F" w:rsidRPr="00EB519D">
        <w:rPr>
          <w:rFonts w:ascii="宋体" w:hAnsi="宋体" w:hint="eastAsia"/>
          <w:b/>
          <w:sz w:val="24"/>
          <w:szCs w:val="24"/>
        </w:rPr>
        <w:t>极其重要的两项内容</w:t>
      </w:r>
    </w:p>
    <w:p w:rsidR="004D46C1" w:rsidRDefault="00615F1F" w:rsidP="009D7A16">
      <w:pPr>
        <w:spacing w:line="440" w:lineRule="exact"/>
        <w:jc w:val="left"/>
        <w:rPr>
          <w:rFonts w:ascii="宋体" w:hAnsi="宋体"/>
          <w:sz w:val="24"/>
          <w:szCs w:val="24"/>
        </w:rPr>
      </w:pPr>
      <w:r>
        <w:rPr>
          <w:rFonts w:ascii="宋体" w:hAnsi="宋体" w:hint="eastAsia"/>
          <w:sz w:val="24"/>
          <w:szCs w:val="24"/>
        </w:rPr>
        <w:t xml:space="preserve">    </w:t>
      </w:r>
      <w:r w:rsidR="00B752C6">
        <w:rPr>
          <w:rFonts w:ascii="宋体" w:hAnsi="宋体" w:hint="eastAsia"/>
          <w:sz w:val="24"/>
          <w:szCs w:val="24"/>
        </w:rPr>
        <w:t>在德育研究和实践中，“德目”往往成为直接的</w:t>
      </w:r>
      <w:r>
        <w:rPr>
          <w:rFonts w:ascii="宋体" w:hAnsi="宋体" w:hint="eastAsia"/>
          <w:sz w:val="24"/>
          <w:szCs w:val="24"/>
        </w:rPr>
        <w:t>教育内容。表现在学校教育中</w:t>
      </w:r>
      <w:r w:rsidR="002E5814">
        <w:rPr>
          <w:rFonts w:ascii="宋体" w:hAnsi="宋体" w:hint="eastAsia"/>
          <w:sz w:val="24"/>
          <w:szCs w:val="24"/>
        </w:rPr>
        <w:t>，我们</w:t>
      </w:r>
      <w:r>
        <w:rPr>
          <w:rFonts w:ascii="宋体" w:hAnsi="宋体" w:hint="eastAsia"/>
          <w:sz w:val="24"/>
          <w:szCs w:val="24"/>
        </w:rPr>
        <w:t>更多是</w:t>
      </w:r>
      <w:r w:rsidR="002E5814">
        <w:rPr>
          <w:rFonts w:ascii="宋体" w:hAnsi="宋体" w:hint="eastAsia"/>
          <w:sz w:val="24"/>
          <w:szCs w:val="24"/>
        </w:rPr>
        <w:t>看到</w:t>
      </w:r>
      <w:r>
        <w:rPr>
          <w:rFonts w:ascii="宋体" w:hAnsi="宋体" w:hint="eastAsia"/>
          <w:sz w:val="24"/>
          <w:szCs w:val="24"/>
        </w:rPr>
        <w:t>教师在教授“诚实”、“友爱”、“尊重”、“公正”、“和平”等德目，学生</w:t>
      </w:r>
      <w:r w:rsidR="002E5814">
        <w:rPr>
          <w:rFonts w:ascii="宋体" w:hAnsi="宋体" w:hint="eastAsia"/>
          <w:sz w:val="24"/>
          <w:szCs w:val="24"/>
        </w:rPr>
        <w:t>总会</w:t>
      </w:r>
      <w:r w:rsidR="005221EA">
        <w:rPr>
          <w:rFonts w:ascii="宋体" w:hAnsi="宋体" w:hint="eastAsia"/>
          <w:sz w:val="24"/>
          <w:szCs w:val="24"/>
        </w:rPr>
        <w:t>以</w:t>
      </w:r>
      <w:r>
        <w:rPr>
          <w:rFonts w:ascii="宋体" w:hAnsi="宋体" w:hint="eastAsia"/>
          <w:sz w:val="24"/>
          <w:szCs w:val="24"/>
        </w:rPr>
        <w:t>道德知识</w:t>
      </w:r>
      <w:r w:rsidR="002E5814">
        <w:rPr>
          <w:rFonts w:ascii="宋体" w:hAnsi="宋体" w:hint="eastAsia"/>
          <w:sz w:val="24"/>
          <w:szCs w:val="24"/>
        </w:rPr>
        <w:t>的学习</w:t>
      </w:r>
      <w:r w:rsidR="005221EA">
        <w:rPr>
          <w:rFonts w:ascii="宋体" w:hAnsi="宋体" w:hint="eastAsia"/>
          <w:sz w:val="24"/>
          <w:szCs w:val="24"/>
        </w:rPr>
        <w:t>作为起点和重心</w:t>
      </w:r>
      <w:r>
        <w:rPr>
          <w:rFonts w:ascii="宋体" w:hAnsi="宋体" w:hint="eastAsia"/>
          <w:sz w:val="24"/>
          <w:szCs w:val="24"/>
        </w:rPr>
        <w:t>。</w:t>
      </w:r>
      <w:r w:rsidR="002E5814">
        <w:rPr>
          <w:rFonts w:ascii="宋体" w:hAnsi="宋体" w:hint="eastAsia"/>
          <w:sz w:val="24"/>
          <w:szCs w:val="24"/>
        </w:rPr>
        <w:t>又正如大家所认识到的那样，学校教育体制一直以来都最适宜进行知识的静态授受，这对于期待</w:t>
      </w:r>
      <w:r w:rsidR="00A373B5">
        <w:rPr>
          <w:rFonts w:ascii="宋体" w:hAnsi="宋体" w:hint="eastAsia"/>
          <w:sz w:val="24"/>
          <w:szCs w:val="24"/>
        </w:rPr>
        <w:t>达成</w:t>
      </w:r>
      <w:r w:rsidR="002E5814">
        <w:rPr>
          <w:rFonts w:ascii="宋体" w:hAnsi="宋体" w:hint="eastAsia"/>
          <w:sz w:val="24"/>
          <w:szCs w:val="24"/>
        </w:rPr>
        <w:t>动态知行一致的德育工作来说</w:t>
      </w:r>
      <w:r w:rsidR="00F62DB4">
        <w:rPr>
          <w:rFonts w:ascii="宋体" w:hAnsi="宋体" w:hint="eastAsia"/>
          <w:sz w:val="24"/>
          <w:szCs w:val="24"/>
        </w:rPr>
        <w:t>便</w:t>
      </w:r>
      <w:r w:rsidR="0079346D">
        <w:rPr>
          <w:rFonts w:ascii="宋体" w:hAnsi="宋体" w:hint="eastAsia"/>
          <w:sz w:val="24"/>
          <w:szCs w:val="24"/>
        </w:rPr>
        <w:t>会是</w:t>
      </w:r>
      <w:r w:rsidR="002E5814">
        <w:rPr>
          <w:rFonts w:ascii="宋体" w:hAnsi="宋体" w:hint="eastAsia"/>
          <w:sz w:val="24"/>
          <w:szCs w:val="24"/>
        </w:rPr>
        <w:t>一道难以跨越的屏障。因此，道德知识的学习很可能</w:t>
      </w:r>
      <w:r w:rsidR="009E12CC">
        <w:rPr>
          <w:rFonts w:ascii="宋体" w:hAnsi="宋体" w:hint="eastAsia"/>
          <w:sz w:val="24"/>
          <w:szCs w:val="24"/>
        </w:rPr>
        <w:t>也会成为德</w:t>
      </w:r>
      <w:r w:rsidR="00B34F0E">
        <w:rPr>
          <w:rFonts w:ascii="宋体" w:hAnsi="宋体" w:hint="eastAsia"/>
          <w:sz w:val="24"/>
          <w:szCs w:val="24"/>
        </w:rPr>
        <w:t>育</w:t>
      </w:r>
      <w:r w:rsidR="002E5814">
        <w:rPr>
          <w:rFonts w:ascii="宋体" w:hAnsi="宋体" w:hint="eastAsia"/>
          <w:sz w:val="24"/>
          <w:szCs w:val="24"/>
        </w:rPr>
        <w:t>的终点。</w:t>
      </w:r>
      <w:r w:rsidR="00B34F0E">
        <w:rPr>
          <w:rFonts w:ascii="宋体" w:hAnsi="宋体" w:hint="eastAsia"/>
          <w:sz w:val="24"/>
          <w:szCs w:val="24"/>
        </w:rPr>
        <w:t>从德育实效来看，道德知识的学习可以给予学生一定的理性能力，但正如苏格拉底所面临的困境一样，仅仅依凭理性（美德知识）并不一定能实现</w:t>
      </w:r>
      <w:r w:rsidR="009E12CC">
        <w:rPr>
          <w:rFonts w:ascii="宋体" w:hAnsi="宋体" w:hint="eastAsia"/>
          <w:sz w:val="24"/>
          <w:szCs w:val="24"/>
        </w:rPr>
        <w:t>理性</w:t>
      </w:r>
      <w:r w:rsidR="00B34F0E">
        <w:rPr>
          <w:rFonts w:ascii="宋体" w:hAnsi="宋体" w:hint="eastAsia"/>
          <w:sz w:val="24"/>
          <w:szCs w:val="24"/>
        </w:rPr>
        <w:t>与“善”</w:t>
      </w:r>
      <w:r w:rsidR="009E12CC">
        <w:rPr>
          <w:rFonts w:ascii="宋体" w:hAnsi="宋体" w:hint="eastAsia"/>
          <w:sz w:val="24"/>
          <w:szCs w:val="24"/>
        </w:rPr>
        <w:t>（知与行）</w:t>
      </w:r>
      <w:r w:rsidR="00B34F0E">
        <w:rPr>
          <w:rFonts w:ascii="宋体" w:hAnsi="宋体" w:hint="eastAsia"/>
          <w:sz w:val="24"/>
          <w:szCs w:val="24"/>
        </w:rPr>
        <w:t>的统一。对于处在成长中和关系中的儿童而言，除了理性之外，还需要尊重儿童当下正在经历的感性生活</w:t>
      </w:r>
      <w:r w:rsidR="0079346D">
        <w:rPr>
          <w:rFonts w:ascii="宋体" w:hAnsi="宋体" w:hint="eastAsia"/>
          <w:sz w:val="24"/>
          <w:szCs w:val="24"/>
        </w:rPr>
        <w:t>。对于</w:t>
      </w:r>
      <w:r w:rsidR="00B34F0E">
        <w:rPr>
          <w:rFonts w:ascii="宋体" w:hAnsi="宋体" w:hint="eastAsia"/>
          <w:sz w:val="24"/>
          <w:szCs w:val="24"/>
        </w:rPr>
        <w:t>试图在道德上有引领、有影响的教育者，我们亟需关照儿童感性生活中的两个重要内驱力——羞耻心和力量感——两者常常又表现为各种细腻的情绪和心理状态</w:t>
      </w:r>
      <w:r w:rsidR="0079346D">
        <w:rPr>
          <w:rFonts w:ascii="宋体" w:hAnsi="宋体" w:hint="eastAsia"/>
          <w:sz w:val="24"/>
          <w:szCs w:val="24"/>
        </w:rPr>
        <w:t>，</w:t>
      </w:r>
      <w:r w:rsidR="00262E55">
        <w:rPr>
          <w:rFonts w:ascii="宋体" w:hAnsi="宋体" w:hint="eastAsia"/>
          <w:sz w:val="24"/>
          <w:szCs w:val="24"/>
        </w:rPr>
        <w:t>由此，经由理性学习和感性</w:t>
      </w:r>
      <w:r w:rsidR="009E12CC">
        <w:rPr>
          <w:rFonts w:ascii="宋体" w:hAnsi="宋体" w:hint="eastAsia"/>
          <w:sz w:val="24"/>
          <w:szCs w:val="24"/>
        </w:rPr>
        <w:t>经历，才可能让儿童在德</w:t>
      </w:r>
      <w:r w:rsidR="00D73E1D">
        <w:rPr>
          <w:rFonts w:ascii="宋体" w:hAnsi="宋体" w:hint="eastAsia"/>
          <w:sz w:val="24"/>
          <w:szCs w:val="24"/>
        </w:rPr>
        <w:t>育过程中实现</w:t>
      </w:r>
      <w:r w:rsidR="009E12CC">
        <w:rPr>
          <w:rFonts w:ascii="宋体" w:hAnsi="宋体" w:hint="eastAsia"/>
          <w:sz w:val="24"/>
          <w:szCs w:val="24"/>
        </w:rPr>
        <w:t>理性</w:t>
      </w:r>
      <w:r w:rsidR="00D73E1D">
        <w:rPr>
          <w:rFonts w:ascii="宋体" w:hAnsi="宋体" w:hint="eastAsia"/>
          <w:sz w:val="24"/>
          <w:szCs w:val="24"/>
        </w:rPr>
        <w:t>与</w:t>
      </w:r>
      <w:r w:rsidR="00164F6F">
        <w:rPr>
          <w:rFonts w:ascii="宋体" w:hAnsi="宋体" w:hint="eastAsia"/>
          <w:sz w:val="24"/>
          <w:szCs w:val="24"/>
        </w:rPr>
        <w:t>“</w:t>
      </w:r>
      <w:r w:rsidR="00D73E1D">
        <w:rPr>
          <w:rFonts w:ascii="宋体" w:hAnsi="宋体" w:hint="eastAsia"/>
          <w:sz w:val="24"/>
          <w:szCs w:val="24"/>
        </w:rPr>
        <w:t>善</w:t>
      </w:r>
      <w:r w:rsidR="00164F6F">
        <w:rPr>
          <w:rFonts w:ascii="宋体" w:hAnsi="宋体" w:hint="eastAsia"/>
          <w:sz w:val="24"/>
          <w:szCs w:val="24"/>
        </w:rPr>
        <w:t>”</w:t>
      </w:r>
      <w:r w:rsidR="009E12CC">
        <w:rPr>
          <w:rFonts w:ascii="宋体" w:hAnsi="宋体" w:hint="eastAsia"/>
          <w:sz w:val="24"/>
          <w:szCs w:val="24"/>
        </w:rPr>
        <w:t>（知与行）</w:t>
      </w:r>
      <w:r w:rsidR="00D73E1D">
        <w:rPr>
          <w:rFonts w:ascii="宋体" w:hAnsi="宋体" w:hint="eastAsia"/>
          <w:sz w:val="24"/>
          <w:szCs w:val="24"/>
        </w:rPr>
        <w:t>的趋向统一。</w:t>
      </w:r>
    </w:p>
    <w:p w:rsidR="00615F1F" w:rsidRDefault="004D46C1" w:rsidP="009D7A16">
      <w:pPr>
        <w:spacing w:line="440" w:lineRule="exact"/>
        <w:jc w:val="left"/>
        <w:rPr>
          <w:rFonts w:ascii="宋体" w:hAnsi="宋体"/>
          <w:sz w:val="24"/>
          <w:szCs w:val="24"/>
        </w:rPr>
      </w:pPr>
      <w:r>
        <w:rPr>
          <w:rFonts w:ascii="宋体" w:hAnsi="宋体" w:hint="eastAsia"/>
          <w:sz w:val="24"/>
          <w:szCs w:val="24"/>
        </w:rPr>
        <w:t xml:space="preserve">    </w:t>
      </w:r>
      <w:r w:rsidR="007608EA">
        <w:rPr>
          <w:rFonts w:ascii="宋体" w:hAnsi="宋体" w:hint="eastAsia"/>
          <w:sz w:val="24"/>
          <w:szCs w:val="24"/>
        </w:rPr>
        <w:t>诸多德育研究与实践均证实，</w:t>
      </w:r>
      <w:r w:rsidR="007608EA" w:rsidRPr="00EB519D">
        <w:rPr>
          <w:rFonts w:ascii="宋体" w:hAnsi="宋体" w:hint="eastAsia"/>
          <w:b/>
          <w:sz w:val="24"/>
          <w:szCs w:val="24"/>
        </w:rPr>
        <w:t>羞耻心是触发人的“真善美”、“假恶丑”体验的身心直觉反应，也被许多学者称之为“道德良心”；力量感</w:t>
      </w:r>
      <w:r w:rsidR="00880A25" w:rsidRPr="00EB519D">
        <w:rPr>
          <w:rFonts w:ascii="宋体" w:hAnsi="宋体" w:hint="eastAsia"/>
          <w:b/>
          <w:sz w:val="24"/>
          <w:szCs w:val="24"/>
        </w:rPr>
        <w:t>则是个体在能否做出善待自己</w:t>
      </w:r>
      <w:r w:rsidR="007608EA" w:rsidRPr="00EB519D">
        <w:rPr>
          <w:rFonts w:ascii="宋体" w:hAnsi="宋体" w:hint="eastAsia"/>
          <w:b/>
          <w:sz w:val="24"/>
          <w:szCs w:val="24"/>
        </w:rPr>
        <w:t>和</w:t>
      </w:r>
      <w:r w:rsidR="00880A25" w:rsidRPr="00EB519D">
        <w:rPr>
          <w:rFonts w:ascii="宋体" w:hAnsi="宋体" w:hint="eastAsia"/>
          <w:b/>
          <w:sz w:val="24"/>
          <w:szCs w:val="24"/>
        </w:rPr>
        <w:t>利他行为之前的</w:t>
      </w:r>
      <w:r>
        <w:rPr>
          <w:rFonts w:ascii="宋体" w:hAnsi="宋体" w:hint="eastAsia"/>
          <w:b/>
          <w:sz w:val="24"/>
          <w:szCs w:val="24"/>
        </w:rPr>
        <w:t>能力</w:t>
      </w:r>
      <w:r w:rsidR="00F2392D">
        <w:rPr>
          <w:rFonts w:ascii="宋体" w:hAnsi="宋体" w:hint="eastAsia"/>
          <w:b/>
          <w:sz w:val="24"/>
          <w:szCs w:val="24"/>
        </w:rPr>
        <w:t>自测</w:t>
      </w:r>
      <w:r w:rsidR="00880A25" w:rsidRPr="00EB519D">
        <w:rPr>
          <w:rFonts w:ascii="宋体" w:hAnsi="宋体" w:hint="eastAsia"/>
          <w:b/>
          <w:sz w:val="24"/>
          <w:szCs w:val="24"/>
        </w:rPr>
        <w:t>和知觉体验</w:t>
      </w:r>
      <w:r w:rsidR="00880A25">
        <w:rPr>
          <w:rFonts w:ascii="宋体" w:hAnsi="宋体" w:hint="eastAsia"/>
          <w:sz w:val="24"/>
          <w:szCs w:val="24"/>
        </w:rPr>
        <w:t>。</w:t>
      </w:r>
      <w:r w:rsidR="0039394C">
        <w:rPr>
          <w:rFonts w:ascii="宋体" w:hAnsi="宋体" w:hint="eastAsia"/>
          <w:sz w:val="24"/>
          <w:szCs w:val="24"/>
        </w:rPr>
        <w:t>在学校的德育实践中，我们</w:t>
      </w:r>
      <w:r w:rsidR="0039394C">
        <w:rPr>
          <w:rFonts w:ascii="宋体" w:hAnsi="宋体" w:hint="eastAsia"/>
          <w:sz w:val="24"/>
          <w:szCs w:val="24"/>
        </w:rPr>
        <w:lastRenderedPageBreak/>
        <w:t>往往忽视了羞耻心和力量感两者的感性状态在发展儿童德性水平中的重要作用。在某种程度上而言，我们</w:t>
      </w:r>
      <w:r w:rsidR="00DC40DC">
        <w:rPr>
          <w:rFonts w:ascii="宋体" w:hAnsi="宋体" w:hint="eastAsia"/>
          <w:sz w:val="24"/>
          <w:szCs w:val="24"/>
        </w:rPr>
        <w:t>所</w:t>
      </w:r>
      <w:r w:rsidR="0039394C">
        <w:rPr>
          <w:rFonts w:ascii="宋体" w:hAnsi="宋体" w:hint="eastAsia"/>
          <w:sz w:val="24"/>
          <w:szCs w:val="24"/>
        </w:rPr>
        <w:t>珍视的德目</w:t>
      </w:r>
      <w:r w:rsidR="00DC40DC">
        <w:rPr>
          <w:rFonts w:ascii="宋体" w:hAnsi="宋体" w:hint="eastAsia"/>
          <w:sz w:val="24"/>
          <w:szCs w:val="24"/>
        </w:rPr>
        <w:t>正是经历了羞耻心和力量感的复杂</w:t>
      </w:r>
      <w:r w:rsidR="009802BA">
        <w:rPr>
          <w:rFonts w:ascii="宋体" w:hAnsi="宋体" w:hint="eastAsia"/>
          <w:sz w:val="24"/>
          <w:szCs w:val="24"/>
        </w:rPr>
        <w:t>样态才会在道德知识与道德情感、道德意志、道德行动之间产生连接，进而参与</w:t>
      </w:r>
      <w:r w:rsidR="00DC40DC">
        <w:rPr>
          <w:rFonts w:ascii="宋体" w:hAnsi="宋体" w:hint="eastAsia"/>
          <w:sz w:val="24"/>
          <w:szCs w:val="24"/>
        </w:rPr>
        <w:t>真实的生活。</w:t>
      </w:r>
      <w:r w:rsidR="00220328">
        <w:rPr>
          <w:rFonts w:ascii="宋体" w:hAnsi="宋体" w:hint="eastAsia"/>
          <w:sz w:val="24"/>
          <w:szCs w:val="24"/>
        </w:rPr>
        <w:t>因此，我们将羞耻心和力量感作为</w:t>
      </w:r>
      <w:r w:rsidR="00A020EB">
        <w:rPr>
          <w:rFonts w:ascii="宋体" w:hAnsi="宋体" w:hint="eastAsia"/>
          <w:sz w:val="24"/>
          <w:szCs w:val="24"/>
        </w:rPr>
        <w:t>德商</w:t>
      </w:r>
      <w:r w:rsidR="00220328">
        <w:rPr>
          <w:rFonts w:ascii="宋体" w:hAnsi="宋体" w:hint="eastAsia"/>
          <w:sz w:val="24"/>
          <w:szCs w:val="24"/>
        </w:rPr>
        <w:t>教育亟需关注的</w:t>
      </w:r>
      <w:r w:rsidR="00A020EB">
        <w:rPr>
          <w:rFonts w:ascii="宋体" w:hAnsi="宋体" w:hint="eastAsia"/>
          <w:sz w:val="24"/>
          <w:szCs w:val="24"/>
        </w:rPr>
        <w:t>两项</w:t>
      </w:r>
      <w:r w:rsidR="00220328">
        <w:rPr>
          <w:rFonts w:ascii="宋体" w:hAnsi="宋体" w:hint="eastAsia"/>
          <w:sz w:val="24"/>
          <w:szCs w:val="24"/>
        </w:rPr>
        <w:t>重要</w:t>
      </w:r>
      <w:r w:rsidR="00A020EB">
        <w:rPr>
          <w:rFonts w:ascii="宋体" w:hAnsi="宋体" w:hint="eastAsia"/>
          <w:sz w:val="24"/>
          <w:szCs w:val="24"/>
        </w:rPr>
        <w:t>内容。</w:t>
      </w:r>
    </w:p>
    <w:p w:rsidR="00C86970" w:rsidRDefault="00C86970" w:rsidP="009D7A16">
      <w:pPr>
        <w:spacing w:line="440" w:lineRule="exact"/>
        <w:jc w:val="left"/>
        <w:rPr>
          <w:rFonts w:ascii="宋体" w:hAnsi="宋体"/>
          <w:sz w:val="24"/>
          <w:szCs w:val="24"/>
          <w:vertAlign w:val="superscript"/>
        </w:rPr>
      </w:pPr>
      <w:r>
        <w:rPr>
          <w:rFonts w:ascii="宋体" w:hAnsi="宋体" w:hint="eastAsia"/>
          <w:sz w:val="24"/>
          <w:szCs w:val="24"/>
        </w:rPr>
        <w:t xml:space="preserve">    这里结合亚里士多德提出的美德准则框架，来探查“羞耻心”和“力量感”是如何</w:t>
      </w:r>
      <w:r w:rsidR="005435EF">
        <w:rPr>
          <w:rFonts w:ascii="宋体" w:hAnsi="宋体" w:hint="eastAsia"/>
          <w:sz w:val="24"/>
          <w:szCs w:val="24"/>
        </w:rPr>
        <w:t>影响个人感性的</w:t>
      </w:r>
      <w:r w:rsidR="00A61FDC">
        <w:rPr>
          <w:rFonts w:ascii="宋体" w:hAnsi="宋体" w:hint="eastAsia"/>
          <w:sz w:val="24"/>
          <w:szCs w:val="24"/>
        </w:rPr>
        <w:t>表达和</w:t>
      </w:r>
      <w:r w:rsidR="005435EF">
        <w:rPr>
          <w:rFonts w:ascii="宋体" w:hAnsi="宋体" w:hint="eastAsia"/>
          <w:sz w:val="24"/>
          <w:szCs w:val="24"/>
        </w:rPr>
        <w:t>选择，进而</w:t>
      </w:r>
      <w:r>
        <w:rPr>
          <w:rFonts w:ascii="宋体" w:hAnsi="宋体" w:hint="eastAsia"/>
          <w:sz w:val="24"/>
          <w:szCs w:val="24"/>
        </w:rPr>
        <w:t>影响</w:t>
      </w:r>
      <w:r w:rsidR="00A61FDC">
        <w:rPr>
          <w:rFonts w:ascii="宋体" w:hAnsi="宋体" w:hint="eastAsia"/>
          <w:sz w:val="24"/>
          <w:szCs w:val="24"/>
        </w:rPr>
        <w:t>道德</w:t>
      </w:r>
      <w:r>
        <w:rPr>
          <w:rFonts w:ascii="宋体" w:hAnsi="宋体" w:hint="eastAsia"/>
          <w:sz w:val="24"/>
          <w:szCs w:val="24"/>
        </w:rPr>
        <w:t>理性</w:t>
      </w:r>
      <w:r w:rsidR="005435EF">
        <w:rPr>
          <w:rFonts w:ascii="宋体" w:hAnsi="宋体" w:hint="eastAsia"/>
          <w:sz w:val="24"/>
          <w:szCs w:val="24"/>
        </w:rPr>
        <w:t>的形成</w:t>
      </w:r>
      <w:r w:rsidR="00A61FDC">
        <w:rPr>
          <w:rFonts w:ascii="宋体" w:hAnsi="宋体" w:hint="eastAsia"/>
          <w:sz w:val="24"/>
          <w:szCs w:val="24"/>
        </w:rPr>
        <w:t>的</w:t>
      </w:r>
      <w:r>
        <w:rPr>
          <w:rFonts w:ascii="宋体" w:hAnsi="宋体" w:hint="eastAsia"/>
          <w:sz w:val="24"/>
          <w:szCs w:val="24"/>
        </w:rPr>
        <w:t>。</w:t>
      </w:r>
      <w:r w:rsidR="006244E3">
        <w:rPr>
          <w:rFonts w:ascii="宋体" w:hAnsi="宋体" w:hint="eastAsia"/>
          <w:sz w:val="24"/>
          <w:szCs w:val="24"/>
        </w:rPr>
        <w:t>根据亚里士多德的观点，美德就是善于选择的习性。通常，美德处于两种不良行为之间：一种是“过度”，另一种是“不及”。</w:t>
      </w:r>
      <w:r w:rsidR="003B3042">
        <w:rPr>
          <w:rFonts w:ascii="宋体" w:hAnsi="宋体" w:hint="eastAsia"/>
          <w:sz w:val="24"/>
          <w:szCs w:val="24"/>
          <w:vertAlign w:val="superscript"/>
        </w:rPr>
        <w:t>[6]</w:t>
      </w:r>
    </w:p>
    <w:p w:rsidR="00631DF1" w:rsidRDefault="00631DF1" w:rsidP="00631DF1">
      <w:pPr>
        <w:spacing w:line="200" w:lineRule="exact"/>
        <w:jc w:val="left"/>
        <w:rPr>
          <w:rFonts w:ascii="宋体" w:hAnsi="宋体"/>
          <w:sz w:val="24"/>
          <w:szCs w:val="24"/>
        </w:rPr>
      </w:pPr>
    </w:p>
    <w:p w:rsidR="005435EF" w:rsidRPr="005435EF" w:rsidRDefault="005435EF" w:rsidP="009D7A16">
      <w:pPr>
        <w:spacing w:line="440" w:lineRule="exact"/>
        <w:jc w:val="left"/>
        <w:rPr>
          <w:rFonts w:ascii="楷体" w:eastAsia="楷体" w:hAnsi="楷体"/>
          <w:sz w:val="24"/>
          <w:szCs w:val="24"/>
        </w:rPr>
      </w:pPr>
      <w:r>
        <w:rPr>
          <w:rFonts w:ascii="宋体" w:hAnsi="宋体" w:hint="eastAsia"/>
          <w:sz w:val="24"/>
          <w:szCs w:val="24"/>
        </w:rPr>
        <w:t xml:space="preserve">                 </w:t>
      </w:r>
      <w:r w:rsidRPr="005435EF">
        <w:rPr>
          <w:rFonts w:ascii="楷体" w:eastAsia="楷体" w:hAnsi="楷体" w:hint="eastAsia"/>
          <w:sz w:val="24"/>
          <w:szCs w:val="24"/>
        </w:rPr>
        <w:t xml:space="preserve">   表1.亚里士多德的美德准则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0"/>
        <w:gridCol w:w="2130"/>
        <w:gridCol w:w="2131"/>
        <w:gridCol w:w="2131"/>
      </w:tblGrid>
      <w:tr w:rsidR="00241652" w:rsidRPr="004C0156" w:rsidTr="004C0156">
        <w:tc>
          <w:tcPr>
            <w:tcW w:w="2130" w:type="dxa"/>
            <w:shd w:val="clear" w:color="auto" w:fill="EEECE1"/>
            <w:vAlign w:val="center"/>
          </w:tcPr>
          <w:p w:rsidR="005435EF" w:rsidRPr="004C0156" w:rsidRDefault="005435EF" w:rsidP="004C0156">
            <w:pPr>
              <w:spacing w:line="440" w:lineRule="exact"/>
              <w:jc w:val="center"/>
              <w:rPr>
                <w:rFonts w:ascii="黑体" w:eastAsia="黑体" w:hAnsi="黑体"/>
                <w:sz w:val="24"/>
                <w:szCs w:val="24"/>
              </w:rPr>
            </w:pPr>
            <w:r w:rsidRPr="004C0156">
              <w:rPr>
                <w:rFonts w:ascii="黑体" w:eastAsia="黑体" w:hAnsi="黑体" w:hint="eastAsia"/>
                <w:sz w:val="24"/>
                <w:szCs w:val="24"/>
              </w:rPr>
              <w:t>行为或情感</w:t>
            </w:r>
          </w:p>
        </w:tc>
        <w:tc>
          <w:tcPr>
            <w:tcW w:w="2130" w:type="dxa"/>
            <w:vAlign w:val="center"/>
          </w:tcPr>
          <w:p w:rsidR="005435EF" w:rsidRPr="004C0156" w:rsidRDefault="005435EF" w:rsidP="004C0156">
            <w:pPr>
              <w:spacing w:line="440" w:lineRule="exact"/>
              <w:jc w:val="center"/>
              <w:rPr>
                <w:rFonts w:ascii="黑体" w:eastAsia="黑体" w:hAnsi="黑体"/>
                <w:sz w:val="24"/>
                <w:szCs w:val="24"/>
              </w:rPr>
            </w:pPr>
            <w:r w:rsidRPr="004C0156">
              <w:rPr>
                <w:rFonts w:ascii="黑体" w:eastAsia="黑体" w:hAnsi="黑体" w:hint="eastAsia"/>
                <w:sz w:val="24"/>
                <w:szCs w:val="24"/>
              </w:rPr>
              <w:t>过度</w:t>
            </w:r>
          </w:p>
        </w:tc>
        <w:tc>
          <w:tcPr>
            <w:tcW w:w="2131" w:type="dxa"/>
            <w:vAlign w:val="center"/>
          </w:tcPr>
          <w:p w:rsidR="005435EF" w:rsidRPr="004C0156" w:rsidRDefault="005435EF" w:rsidP="004C0156">
            <w:pPr>
              <w:spacing w:line="440" w:lineRule="exact"/>
              <w:jc w:val="center"/>
              <w:rPr>
                <w:rFonts w:ascii="黑体" w:eastAsia="黑体" w:hAnsi="黑体"/>
                <w:sz w:val="24"/>
                <w:szCs w:val="24"/>
              </w:rPr>
            </w:pPr>
            <w:r w:rsidRPr="004C0156">
              <w:rPr>
                <w:rFonts w:ascii="黑体" w:eastAsia="黑体" w:hAnsi="黑体" w:hint="eastAsia"/>
                <w:sz w:val="24"/>
                <w:szCs w:val="24"/>
              </w:rPr>
              <w:t>适度</w:t>
            </w:r>
          </w:p>
        </w:tc>
        <w:tc>
          <w:tcPr>
            <w:tcW w:w="2131" w:type="dxa"/>
            <w:vAlign w:val="center"/>
          </w:tcPr>
          <w:p w:rsidR="005435EF" w:rsidRPr="004C0156" w:rsidRDefault="005435EF" w:rsidP="004C0156">
            <w:pPr>
              <w:spacing w:line="440" w:lineRule="exact"/>
              <w:jc w:val="center"/>
              <w:rPr>
                <w:rFonts w:ascii="黑体" w:eastAsia="黑体" w:hAnsi="黑体"/>
                <w:sz w:val="24"/>
                <w:szCs w:val="24"/>
              </w:rPr>
            </w:pPr>
            <w:r w:rsidRPr="004C0156">
              <w:rPr>
                <w:rFonts w:ascii="黑体" w:eastAsia="黑体" w:hAnsi="黑体" w:hint="eastAsia"/>
                <w:sz w:val="24"/>
                <w:szCs w:val="24"/>
              </w:rPr>
              <w:t>不及</w:t>
            </w:r>
          </w:p>
        </w:tc>
      </w:tr>
      <w:tr w:rsidR="00241652" w:rsidRPr="004C0156" w:rsidTr="004C0156">
        <w:tc>
          <w:tcPr>
            <w:tcW w:w="2130" w:type="dxa"/>
            <w:shd w:val="clear" w:color="auto" w:fill="EEECE1"/>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害怕与自信</w:t>
            </w:r>
          </w:p>
        </w:tc>
        <w:tc>
          <w:tcPr>
            <w:tcW w:w="2130"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鲁莽</w:t>
            </w:r>
          </w:p>
        </w:tc>
        <w:tc>
          <w:tcPr>
            <w:tcW w:w="2131" w:type="dxa"/>
            <w:vAlign w:val="center"/>
          </w:tcPr>
          <w:p w:rsidR="005435EF" w:rsidRPr="004C0156" w:rsidRDefault="002245F3" w:rsidP="004C0156">
            <w:pPr>
              <w:spacing w:line="440" w:lineRule="exact"/>
              <w:jc w:val="center"/>
              <w:rPr>
                <w:rFonts w:ascii="楷体" w:eastAsia="楷体" w:hAnsi="楷体"/>
                <w:sz w:val="24"/>
                <w:szCs w:val="24"/>
              </w:rPr>
            </w:pPr>
            <w:r w:rsidRPr="004C0156">
              <w:rPr>
                <w:rFonts w:ascii="楷体" w:eastAsia="楷体" w:hAnsi="楷体" w:hint="eastAsia"/>
                <w:sz w:val="24"/>
                <w:szCs w:val="24"/>
              </w:rPr>
              <w:t>1.</w:t>
            </w:r>
            <w:r w:rsidR="005435EF" w:rsidRPr="004C0156">
              <w:rPr>
                <w:rFonts w:ascii="楷体" w:eastAsia="楷体" w:hAnsi="楷体" w:hint="eastAsia"/>
                <w:sz w:val="24"/>
                <w:szCs w:val="24"/>
              </w:rPr>
              <w:t>勇敢</w:t>
            </w:r>
          </w:p>
        </w:tc>
        <w:tc>
          <w:tcPr>
            <w:tcW w:w="2131"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怯懦</w:t>
            </w:r>
          </w:p>
        </w:tc>
      </w:tr>
      <w:tr w:rsidR="00241652" w:rsidRPr="004C0156" w:rsidTr="004C0156">
        <w:tc>
          <w:tcPr>
            <w:tcW w:w="2130" w:type="dxa"/>
            <w:shd w:val="clear" w:color="auto" w:fill="EEECE1"/>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高兴与悲伤</w:t>
            </w:r>
          </w:p>
        </w:tc>
        <w:tc>
          <w:tcPr>
            <w:tcW w:w="2130"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放纵</w:t>
            </w:r>
          </w:p>
        </w:tc>
        <w:tc>
          <w:tcPr>
            <w:tcW w:w="2131" w:type="dxa"/>
            <w:vAlign w:val="center"/>
          </w:tcPr>
          <w:p w:rsidR="005435EF" w:rsidRPr="004C0156" w:rsidRDefault="002245F3" w:rsidP="004C0156">
            <w:pPr>
              <w:spacing w:line="440" w:lineRule="exact"/>
              <w:jc w:val="center"/>
              <w:rPr>
                <w:rFonts w:ascii="楷体" w:eastAsia="楷体" w:hAnsi="楷体"/>
                <w:sz w:val="24"/>
                <w:szCs w:val="24"/>
              </w:rPr>
            </w:pPr>
            <w:r w:rsidRPr="004C0156">
              <w:rPr>
                <w:rFonts w:ascii="楷体" w:eastAsia="楷体" w:hAnsi="楷体" w:hint="eastAsia"/>
                <w:sz w:val="24"/>
                <w:szCs w:val="24"/>
              </w:rPr>
              <w:t>2.</w:t>
            </w:r>
            <w:r w:rsidR="005435EF" w:rsidRPr="004C0156">
              <w:rPr>
                <w:rFonts w:ascii="楷体" w:eastAsia="楷体" w:hAnsi="楷体" w:hint="eastAsia"/>
                <w:sz w:val="24"/>
                <w:szCs w:val="24"/>
              </w:rPr>
              <w:t>自制</w:t>
            </w:r>
          </w:p>
        </w:tc>
        <w:tc>
          <w:tcPr>
            <w:tcW w:w="2131"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自贱</w:t>
            </w:r>
          </w:p>
        </w:tc>
      </w:tr>
      <w:tr w:rsidR="00241652" w:rsidRPr="004C0156" w:rsidTr="004C0156">
        <w:tc>
          <w:tcPr>
            <w:tcW w:w="2130" w:type="dxa"/>
            <w:shd w:val="clear" w:color="auto" w:fill="EEECE1"/>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奉献</w:t>
            </w:r>
          </w:p>
        </w:tc>
        <w:tc>
          <w:tcPr>
            <w:tcW w:w="2130"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浪费</w:t>
            </w:r>
          </w:p>
        </w:tc>
        <w:tc>
          <w:tcPr>
            <w:tcW w:w="2131" w:type="dxa"/>
            <w:vAlign w:val="center"/>
          </w:tcPr>
          <w:p w:rsidR="005435EF" w:rsidRPr="004C0156" w:rsidRDefault="002245F3" w:rsidP="004C0156">
            <w:pPr>
              <w:spacing w:line="440" w:lineRule="exact"/>
              <w:jc w:val="center"/>
              <w:rPr>
                <w:rFonts w:ascii="楷体" w:eastAsia="楷体" w:hAnsi="楷体"/>
                <w:sz w:val="24"/>
                <w:szCs w:val="24"/>
              </w:rPr>
            </w:pPr>
            <w:r w:rsidRPr="004C0156">
              <w:rPr>
                <w:rFonts w:ascii="楷体" w:eastAsia="楷体" w:hAnsi="楷体" w:hint="eastAsia"/>
                <w:sz w:val="24"/>
                <w:szCs w:val="24"/>
              </w:rPr>
              <w:t>3.</w:t>
            </w:r>
            <w:r w:rsidR="005435EF" w:rsidRPr="004C0156">
              <w:rPr>
                <w:rFonts w:ascii="楷体" w:eastAsia="楷体" w:hAnsi="楷体" w:hint="eastAsia"/>
                <w:sz w:val="24"/>
                <w:szCs w:val="24"/>
              </w:rPr>
              <w:t>慷慨</w:t>
            </w:r>
          </w:p>
        </w:tc>
        <w:tc>
          <w:tcPr>
            <w:tcW w:w="2131"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吝啬</w:t>
            </w:r>
          </w:p>
        </w:tc>
      </w:tr>
      <w:tr w:rsidR="00241652" w:rsidRPr="004C0156" w:rsidTr="004C0156">
        <w:tc>
          <w:tcPr>
            <w:tcW w:w="2130" w:type="dxa"/>
            <w:shd w:val="clear" w:color="auto" w:fill="EEECE1"/>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愤怒</w:t>
            </w:r>
          </w:p>
        </w:tc>
        <w:tc>
          <w:tcPr>
            <w:tcW w:w="2130"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暴躁</w:t>
            </w:r>
          </w:p>
        </w:tc>
        <w:tc>
          <w:tcPr>
            <w:tcW w:w="2131" w:type="dxa"/>
            <w:vAlign w:val="center"/>
          </w:tcPr>
          <w:p w:rsidR="005435EF" w:rsidRPr="004C0156" w:rsidRDefault="002245F3" w:rsidP="004C0156">
            <w:pPr>
              <w:spacing w:line="440" w:lineRule="exact"/>
              <w:jc w:val="center"/>
              <w:rPr>
                <w:rFonts w:ascii="楷体" w:eastAsia="楷体" w:hAnsi="楷体"/>
                <w:sz w:val="24"/>
                <w:szCs w:val="24"/>
              </w:rPr>
            </w:pPr>
            <w:r w:rsidRPr="004C0156">
              <w:rPr>
                <w:rFonts w:ascii="楷体" w:eastAsia="楷体" w:hAnsi="楷体" w:hint="eastAsia"/>
                <w:sz w:val="24"/>
                <w:szCs w:val="24"/>
              </w:rPr>
              <w:t>4.</w:t>
            </w:r>
            <w:r w:rsidR="005435EF" w:rsidRPr="004C0156">
              <w:rPr>
                <w:rFonts w:ascii="楷体" w:eastAsia="楷体" w:hAnsi="楷体" w:hint="eastAsia"/>
                <w:sz w:val="24"/>
                <w:szCs w:val="24"/>
              </w:rPr>
              <w:t>忍耐</w:t>
            </w:r>
          </w:p>
        </w:tc>
        <w:tc>
          <w:tcPr>
            <w:tcW w:w="2131"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萎靡</w:t>
            </w:r>
          </w:p>
        </w:tc>
      </w:tr>
      <w:tr w:rsidR="00241652" w:rsidRPr="004C0156" w:rsidTr="004C0156">
        <w:tc>
          <w:tcPr>
            <w:tcW w:w="2130" w:type="dxa"/>
            <w:shd w:val="clear" w:color="auto" w:fill="EEECE1"/>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自我表现</w:t>
            </w:r>
          </w:p>
        </w:tc>
        <w:tc>
          <w:tcPr>
            <w:tcW w:w="2130"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吹牛</w:t>
            </w:r>
          </w:p>
        </w:tc>
        <w:tc>
          <w:tcPr>
            <w:tcW w:w="2131" w:type="dxa"/>
            <w:vAlign w:val="center"/>
          </w:tcPr>
          <w:p w:rsidR="005435EF" w:rsidRPr="004C0156" w:rsidRDefault="002245F3" w:rsidP="004C0156">
            <w:pPr>
              <w:spacing w:line="440" w:lineRule="exact"/>
              <w:jc w:val="center"/>
              <w:rPr>
                <w:rFonts w:ascii="楷体" w:eastAsia="楷体" w:hAnsi="楷体"/>
                <w:sz w:val="24"/>
                <w:szCs w:val="24"/>
              </w:rPr>
            </w:pPr>
            <w:r w:rsidRPr="004C0156">
              <w:rPr>
                <w:rFonts w:ascii="楷体" w:eastAsia="楷体" w:hAnsi="楷体" w:hint="eastAsia"/>
                <w:sz w:val="24"/>
                <w:szCs w:val="24"/>
              </w:rPr>
              <w:t>5.</w:t>
            </w:r>
            <w:r w:rsidR="005435EF" w:rsidRPr="004C0156">
              <w:rPr>
                <w:rFonts w:ascii="楷体" w:eastAsia="楷体" w:hAnsi="楷体" w:hint="eastAsia"/>
                <w:sz w:val="24"/>
                <w:szCs w:val="24"/>
              </w:rPr>
              <w:t>真实</w:t>
            </w:r>
          </w:p>
        </w:tc>
        <w:tc>
          <w:tcPr>
            <w:tcW w:w="2131"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假正经</w:t>
            </w:r>
          </w:p>
        </w:tc>
      </w:tr>
      <w:tr w:rsidR="00241652" w:rsidRPr="004C0156" w:rsidTr="004C0156">
        <w:tc>
          <w:tcPr>
            <w:tcW w:w="2130" w:type="dxa"/>
            <w:shd w:val="clear" w:color="auto" w:fill="EEECE1"/>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社会行为</w:t>
            </w:r>
          </w:p>
        </w:tc>
        <w:tc>
          <w:tcPr>
            <w:tcW w:w="2130"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谄媚</w:t>
            </w:r>
          </w:p>
        </w:tc>
        <w:tc>
          <w:tcPr>
            <w:tcW w:w="2131" w:type="dxa"/>
            <w:vAlign w:val="center"/>
          </w:tcPr>
          <w:p w:rsidR="005435EF" w:rsidRPr="004C0156" w:rsidRDefault="002245F3" w:rsidP="004C0156">
            <w:pPr>
              <w:spacing w:line="440" w:lineRule="exact"/>
              <w:jc w:val="center"/>
              <w:rPr>
                <w:rFonts w:ascii="楷体" w:eastAsia="楷体" w:hAnsi="楷体"/>
                <w:sz w:val="24"/>
                <w:szCs w:val="24"/>
              </w:rPr>
            </w:pPr>
            <w:r w:rsidRPr="004C0156">
              <w:rPr>
                <w:rFonts w:ascii="楷体" w:eastAsia="楷体" w:hAnsi="楷体" w:hint="eastAsia"/>
                <w:sz w:val="24"/>
                <w:szCs w:val="24"/>
              </w:rPr>
              <w:t>6.</w:t>
            </w:r>
            <w:r w:rsidR="005435EF" w:rsidRPr="004C0156">
              <w:rPr>
                <w:rFonts w:ascii="楷体" w:eastAsia="楷体" w:hAnsi="楷体" w:hint="eastAsia"/>
                <w:sz w:val="24"/>
                <w:szCs w:val="24"/>
              </w:rPr>
              <w:t>友爱</w:t>
            </w:r>
          </w:p>
        </w:tc>
        <w:tc>
          <w:tcPr>
            <w:tcW w:w="2131"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怪癖</w:t>
            </w:r>
          </w:p>
        </w:tc>
      </w:tr>
      <w:tr w:rsidR="00241652" w:rsidRPr="004C0156" w:rsidTr="004C0156">
        <w:tc>
          <w:tcPr>
            <w:tcW w:w="2130" w:type="dxa"/>
            <w:shd w:val="clear" w:color="auto" w:fill="EEECE1"/>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希望</w:t>
            </w:r>
          </w:p>
        </w:tc>
        <w:tc>
          <w:tcPr>
            <w:tcW w:w="2130"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自以为是/幼稚</w:t>
            </w:r>
          </w:p>
        </w:tc>
        <w:tc>
          <w:tcPr>
            <w:tcW w:w="2131" w:type="dxa"/>
            <w:vAlign w:val="center"/>
          </w:tcPr>
          <w:p w:rsidR="005435EF" w:rsidRPr="004C0156" w:rsidRDefault="002245F3" w:rsidP="004C0156">
            <w:pPr>
              <w:spacing w:line="440" w:lineRule="exact"/>
              <w:jc w:val="center"/>
              <w:rPr>
                <w:rFonts w:ascii="楷体" w:eastAsia="楷体" w:hAnsi="楷体"/>
                <w:sz w:val="24"/>
                <w:szCs w:val="24"/>
              </w:rPr>
            </w:pPr>
            <w:r w:rsidRPr="004C0156">
              <w:rPr>
                <w:rFonts w:ascii="楷体" w:eastAsia="楷体" w:hAnsi="楷体" w:hint="eastAsia"/>
                <w:sz w:val="24"/>
                <w:szCs w:val="24"/>
              </w:rPr>
              <w:t>7.</w:t>
            </w:r>
            <w:r w:rsidR="005435EF" w:rsidRPr="004C0156">
              <w:rPr>
                <w:rFonts w:ascii="楷体" w:eastAsia="楷体" w:hAnsi="楷体" w:hint="eastAsia"/>
                <w:sz w:val="24"/>
                <w:szCs w:val="24"/>
              </w:rPr>
              <w:t>乐观</w:t>
            </w:r>
          </w:p>
        </w:tc>
        <w:tc>
          <w:tcPr>
            <w:tcW w:w="2131"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悲观</w:t>
            </w:r>
          </w:p>
        </w:tc>
      </w:tr>
      <w:tr w:rsidR="00241652" w:rsidRPr="004C0156" w:rsidTr="004C0156">
        <w:tc>
          <w:tcPr>
            <w:tcW w:w="2130" w:type="dxa"/>
            <w:shd w:val="clear" w:color="auto" w:fill="EEECE1"/>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羞愧感</w:t>
            </w:r>
          </w:p>
        </w:tc>
        <w:tc>
          <w:tcPr>
            <w:tcW w:w="2130"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惊恐</w:t>
            </w:r>
          </w:p>
        </w:tc>
        <w:tc>
          <w:tcPr>
            <w:tcW w:w="2131" w:type="dxa"/>
            <w:vAlign w:val="center"/>
          </w:tcPr>
          <w:p w:rsidR="005435EF" w:rsidRPr="004C0156" w:rsidRDefault="002245F3" w:rsidP="004C0156">
            <w:pPr>
              <w:spacing w:line="440" w:lineRule="exact"/>
              <w:jc w:val="center"/>
              <w:rPr>
                <w:rFonts w:ascii="楷体" w:eastAsia="楷体" w:hAnsi="楷体"/>
                <w:sz w:val="24"/>
                <w:szCs w:val="24"/>
              </w:rPr>
            </w:pPr>
            <w:r w:rsidRPr="004C0156">
              <w:rPr>
                <w:rFonts w:ascii="楷体" w:eastAsia="楷体" w:hAnsi="楷体" w:hint="eastAsia"/>
                <w:sz w:val="24"/>
                <w:szCs w:val="24"/>
              </w:rPr>
              <w:t>8.</w:t>
            </w:r>
            <w:r w:rsidR="005435EF" w:rsidRPr="004C0156">
              <w:rPr>
                <w:rFonts w:ascii="楷体" w:eastAsia="楷体" w:hAnsi="楷体" w:hint="eastAsia"/>
                <w:sz w:val="24"/>
                <w:szCs w:val="24"/>
              </w:rPr>
              <w:t>羞耻</w:t>
            </w:r>
          </w:p>
        </w:tc>
        <w:tc>
          <w:tcPr>
            <w:tcW w:w="2131" w:type="dxa"/>
            <w:vAlign w:val="center"/>
          </w:tcPr>
          <w:p w:rsidR="005435EF" w:rsidRPr="004C0156" w:rsidRDefault="005435EF" w:rsidP="004C0156">
            <w:pPr>
              <w:spacing w:line="440" w:lineRule="exact"/>
              <w:jc w:val="center"/>
              <w:rPr>
                <w:rFonts w:ascii="楷体" w:eastAsia="楷体" w:hAnsi="楷体"/>
                <w:sz w:val="24"/>
                <w:szCs w:val="24"/>
              </w:rPr>
            </w:pPr>
            <w:r w:rsidRPr="004C0156">
              <w:rPr>
                <w:rFonts w:ascii="楷体" w:eastAsia="楷体" w:hAnsi="楷体" w:hint="eastAsia"/>
                <w:sz w:val="24"/>
                <w:szCs w:val="24"/>
              </w:rPr>
              <w:t>无耻</w:t>
            </w:r>
          </w:p>
        </w:tc>
      </w:tr>
    </w:tbl>
    <w:p w:rsidR="00631DF1" w:rsidRDefault="00A61FDC" w:rsidP="00631DF1">
      <w:pPr>
        <w:spacing w:line="200" w:lineRule="exact"/>
        <w:jc w:val="left"/>
        <w:rPr>
          <w:rFonts w:ascii="宋体" w:hAnsi="宋体"/>
          <w:sz w:val="24"/>
          <w:szCs w:val="24"/>
        </w:rPr>
      </w:pPr>
      <w:r>
        <w:rPr>
          <w:rFonts w:ascii="宋体" w:hAnsi="宋体" w:hint="eastAsia"/>
          <w:sz w:val="24"/>
          <w:szCs w:val="24"/>
        </w:rPr>
        <w:t xml:space="preserve">    </w:t>
      </w:r>
    </w:p>
    <w:p w:rsidR="007608EA" w:rsidRDefault="00631DF1" w:rsidP="009D7A16">
      <w:pPr>
        <w:spacing w:line="440" w:lineRule="exact"/>
        <w:jc w:val="left"/>
        <w:rPr>
          <w:rFonts w:ascii="宋体" w:hAnsi="宋体"/>
          <w:sz w:val="24"/>
          <w:szCs w:val="24"/>
        </w:rPr>
      </w:pPr>
      <w:r>
        <w:rPr>
          <w:rFonts w:ascii="宋体" w:hAnsi="宋体" w:hint="eastAsia"/>
          <w:sz w:val="24"/>
          <w:szCs w:val="24"/>
        </w:rPr>
        <w:t xml:space="preserve">    </w:t>
      </w:r>
      <w:r w:rsidR="003E08BE">
        <w:rPr>
          <w:rFonts w:ascii="宋体" w:hAnsi="宋体" w:hint="eastAsia"/>
          <w:sz w:val="24"/>
          <w:szCs w:val="24"/>
        </w:rPr>
        <w:t>在亚氏的美德准则框架中，</w:t>
      </w:r>
      <w:r w:rsidR="006C27AE">
        <w:rPr>
          <w:rFonts w:ascii="宋体" w:hAnsi="宋体" w:hint="eastAsia"/>
          <w:sz w:val="24"/>
          <w:szCs w:val="24"/>
        </w:rPr>
        <w:t>（1）</w:t>
      </w:r>
      <w:r w:rsidR="007608EA">
        <w:rPr>
          <w:rFonts w:ascii="宋体" w:hAnsi="宋体" w:hint="eastAsia"/>
          <w:sz w:val="24"/>
          <w:szCs w:val="24"/>
        </w:rPr>
        <w:t>1.</w:t>
      </w:r>
      <w:r w:rsidR="005A680C">
        <w:rPr>
          <w:rFonts w:ascii="宋体" w:hAnsi="宋体" w:hint="eastAsia"/>
          <w:sz w:val="24"/>
          <w:szCs w:val="24"/>
        </w:rPr>
        <w:t>勇敢、</w:t>
      </w:r>
      <w:r w:rsidR="007608EA">
        <w:rPr>
          <w:rFonts w:ascii="宋体" w:hAnsi="宋体" w:hint="eastAsia"/>
          <w:sz w:val="24"/>
          <w:szCs w:val="24"/>
        </w:rPr>
        <w:t>4.</w:t>
      </w:r>
      <w:r w:rsidR="005A680C">
        <w:rPr>
          <w:rFonts w:ascii="宋体" w:hAnsi="宋体" w:hint="eastAsia"/>
          <w:sz w:val="24"/>
          <w:szCs w:val="24"/>
        </w:rPr>
        <w:t>忍耐、</w:t>
      </w:r>
      <w:r w:rsidR="007608EA">
        <w:rPr>
          <w:rFonts w:ascii="宋体" w:hAnsi="宋体" w:hint="eastAsia"/>
          <w:sz w:val="24"/>
          <w:szCs w:val="24"/>
        </w:rPr>
        <w:t>8.</w:t>
      </w:r>
      <w:r w:rsidR="005A680C">
        <w:rPr>
          <w:rFonts w:ascii="宋体" w:hAnsi="宋体" w:hint="eastAsia"/>
          <w:sz w:val="24"/>
          <w:szCs w:val="24"/>
        </w:rPr>
        <w:t>羞耻实则</w:t>
      </w:r>
      <w:r w:rsidR="00F2392D">
        <w:rPr>
          <w:rFonts w:ascii="宋体" w:hAnsi="宋体" w:hint="eastAsia"/>
          <w:sz w:val="24"/>
          <w:szCs w:val="24"/>
        </w:rPr>
        <w:t>触及了羞耻心的表达和选择</w:t>
      </w:r>
      <w:r w:rsidR="002245F3">
        <w:rPr>
          <w:rFonts w:ascii="宋体" w:hAnsi="宋体" w:hint="eastAsia"/>
          <w:sz w:val="24"/>
          <w:szCs w:val="24"/>
        </w:rPr>
        <w:t>，如</w:t>
      </w:r>
      <w:r w:rsidR="00EB4F5C">
        <w:rPr>
          <w:rFonts w:ascii="宋体" w:hAnsi="宋体" w:hint="eastAsia"/>
          <w:sz w:val="24"/>
          <w:szCs w:val="24"/>
        </w:rPr>
        <w:t>1.勇敢的“不及”与“过度”状态：当</w:t>
      </w:r>
      <w:r w:rsidR="002245F3">
        <w:rPr>
          <w:rFonts w:ascii="宋体" w:hAnsi="宋体" w:hint="eastAsia"/>
          <w:sz w:val="24"/>
          <w:szCs w:val="24"/>
        </w:rPr>
        <w:t>个体</w:t>
      </w:r>
      <w:r w:rsidR="00EB4F5C">
        <w:rPr>
          <w:rFonts w:ascii="宋体" w:hAnsi="宋体" w:hint="eastAsia"/>
          <w:sz w:val="24"/>
          <w:szCs w:val="24"/>
        </w:rPr>
        <w:t>的羞耻心未得到安全的保护</w:t>
      </w:r>
      <w:r w:rsidR="0064701C">
        <w:rPr>
          <w:rFonts w:ascii="宋体" w:hAnsi="宋体" w:hint="eastAsia"/>
          <w:sz w:val="24"/>
          <w:szCs w:val="24"/>
        </w:rPr>
        <w:t>，他（她）</w:t>
      </w:r>
      <w:r w:rsidR="00BD3215">
        <w:rPr>
          <w:rFonts w:ascii="宋体" w:hAnsi="宋体" w:hint="eastAsia"/>
          <w:sz w:val="24"/>
          <w:szCs w:val="24"/>
        </w:rPr>
        <w:t>可能</w:t>
      </w:r>
      <w:r w:rsidR="0064701C">
        <w:rPr>
          <w:rFonts w:ascii="宋体" w:hAnsi="宋体" w:hint="eastAsia"/>
          <w:sz w:val="24"/>
          <w:szCs w:val="24"/>
        </w:rPr>
        <w:t>表现得怯懦；个体的羞耻心处在被压抑或被激惹的状态时，他（她）</w:t>
      </w:r>
      <w:r w:rsidR="00BD3215">
        <w:rPr>
          <w:rFonts w:ascii="宋体" w:hAnsi="宋体" w:hint="eastAsia"/>
          <w:sz w:val="24"/>
          <w:szCs w:val="24"/>
        </w:rPr>
        <w:t>可能</w:t>
      </w:r>
      <w:r w:rsidR="002245F3">
        <w:rPr>
          <w:rFonts w:ascii="宋体" w:hAnsi="宋体" w:hint="eastAsia"/>
          <w:sz w:val="24"/>
          <w:szCs w:val="24"/>
        </w:rPr>
        <w:t>表现得鲁莽。</w:t>
      </w:r>
      <w:r w:rsidR="006C27AE">
        <w:rPr>
          <w:rFonts w:ascii="宋体" w:hAnsi="宋体" w:hint="eastAsia"/>
          <w:sz w:val="24"/>
          <w:szCs w:val="24"/>
        </w:rPr>
        <w:t>（2）</w:t>
      </w:r>
      <w:r w:rsidR="002245F3">
        <w:rPr>
          <w:rFonts w:ascii="宋体" w:hAnsi="宋体" w:hint="eastAsia"/>
          <w:sz w:val="24"/>
          <w:szCs w:val="24"/>
        </w:rPr>
        <w:t>而</w:t>
      </w:r>
      <w:r w:rsidR="007608EA">
        <w:rPr>
          <w:rFonts w:ascii="宋体" w:hAnsi="宋体" w:hint="eastAsia"/>
          <w:sz w:val="24"/>
          <w:szCs w:val="24"/>
        </w:rPr>
        <w:t>2.</w:t>
      </w:r>
      <w:r w:rsidR="00F2392D">
        <w:rPr>
          <w:rFonts w:ascii="宋体" w:hAnsi="宋体" w:hint="eastAsia"/>
          <w:sz w:val="24"/>
          <w:szCs w:val="24"/>
        </w:rPr>
        <w:t>自制、</w:t>
      </w:r>
      <w:r w:rsidR="007608EA">
        <w:rPr>
          <w:rFonts w:ascii="宋体" w:hAnsi="宋体" w:hint="eastAsia"/>
          <w:sz w:val="24"/>
          <w:szCs w:val="24"/>
        </w:rPr>
        <w:t>3.</w:t>
      </w:r>
      <w:r w:rsidR="00F2392D">
        <w:rPr>
          <w:rFonts w:ascii="宋体" w:hAnsi="宋体" w:hint="eastAsia"/>
          <w:sz w:val="24"/>
          <w:szCs w:val="24"/>
        </w:rPr>
        <w:t>慷慨、</w:t>
      </w:r>
      <w:r w:rsidR="007608EA">
        <w:rPr>
          <w:rFonts w:ascii="宋体" w:hAnsi="宋体" w:hint="eastAsia"/>
          <w:sz w:val="24"/>
          <w:szCs w:val="24"/>
        </w:rPr>
        <w:t>5.</w:t>
      </w:r>
      <w:r w:rsidR="004D46C1">
        <w:rPr>
          <w:rFonts w:ascii="宋体" w:hAnsi="宋体" w:hint="eastAsia"/>
          <w:sz w:val="24"/>
          <w:szCs w:val="24"/>
        </w:rPr>
        <w:t>真实、</w:t>
      </w:r>
      <w:r w:rsidR="007608EA">
        <w:rPr>
          <w:rFonts w:ascii="宋体" w:hAnsi="宋体" w:hint="eastAsia"/>
          <w:sz w:val="24"/>
          <w:szCs w:val="24"/>
        </w:rPr>
        <w:t>6.</w:t>
      </w:r>
      <w:r w:rsidR="004D46C1">
        <w:rPr>
          <w:rFonts w:ascii="宋体" w:hAnsi="宋体" w:hint="eastAsia"/>
          <w:sz w:val="24"/>
          <w:szCs w:val="24"/>
        </w:rPr>
        <w:t>友爱、</w:t>
      </w:r>
      <w:r w:rsidR="007608EA">
        <w:rPr>
          <w:rFonts w:ascii="宋体" w:hAnsi="宋体" w:hint="eastAsia"/>
          <w:sz w:val="24"/>
          <w:szCs w:val="24"/>
        </w:rPr>
        <w:t>7.</w:t>
      </w:r>
      <w:r w:rsidR="004D46C1">
        <w:rPr>
          <w:rFonts w:ascii="宋体" w:hAnsi="宋体" w:hint="eastAsia"/>
          <w:sz w:val="24"/>
          <w:szCs w:val="24"/>
        </w:rPr>
        <w:t>乐观实则触及个体在面对人或事时的能力自测和知觉体验</w:t>
      </w:r>
      <w:r w:rsidR="002245F3">
        <w:rPr>
          <w:rFonts w:ascii="宋体" w:hAnsi="宋体" w:hint="eastAsia"/>
          <w:sz w:val="24"/>
          <w:szCs w:val="24"/>
        </w:rPr>
        <w:t>，如</w:t>
      </w:r>
      <w:r w:rsidR="00EB4F5C">
        <w:rPr>
          <w:rFonts w:ascii="宋体" w:hAnsi="宋体" w:hint="eastAsia"/>
          <w:sz w:val="24"/>
          <w:szCs w:val="24"/>
        </w:rPr>
        <w:t>2.自制的“不及”与“过度”状态：当个体的力量感较弱时，他（她）可能会出现自贱的行为或情感；当个体有着过强的力量感时，他（她）可能在生活中表现出放纵的行为或情感。</w:t>
      </w:r>
      <w:r w:rsidR="002732CB">
        <w:rPr>
          <w:rFonts w:ascii="宋体" w:hAnsi="宋体" w:hint="eastAsia"/>
          <w:sz w:val="24"/>
          <w:szCs w:val="24"/>
        </w:rPr>
        <w:t>上述</w:t>
      </w:r>
      <w:r w:rsidR="007B5769">
        <w:rPr>
          <w:rFonts w:ascii="宋体" w:hAnsi="宋体" w:hint="eastAsia"/>
          <w:sz w:val="24"/>
          <w:szCs w:val="24"/>
        </w:rPr>
        <w:t>两则举例中，当个体的“羞耻心”受到适度的关照、“力量感”有着适度的</w:t>
      </w:r>
      <w:r w:rsidR="002732CB">
        <w:rPr>
          <w:rFonts w:ascii="宋体" w:hAnsi="宋体" w:hint="eastAsia"/>
          <w:sz w:val="24"/>
          <w:szCs w:val="24"/>
        </w:rPr>
        <w:t>体验</w:t>
      </w:r>
      <w:r w:rsidR="007B5769">
        <w:rPr>
          <w:rFonts w:ascii="宋体" w:hAnsi="宋体" w:hint="eastAsia"/>
          <w:sz w:val="24"/>
          <w:szCs w:val="24"/>
        </w:rPr>
        <w:t>时，</w:t>
      </w:r>
      <w:r w:rsidR="00BD3215">
        <w:rPr>
          <w:rFonts w:ascii="宋体" w:hAnsi="宋体" w:hint="eastAsia"/>
          <w:sz w:val="24"/>
          <w:szCs w:val="24"/>
        </w:rPr>
        <w:t>个体就很可能会表现出</w:t>
      </w:r>
      <w:r w:rsidR="002732CB">
        <w:rPr>
          <w:rFonts w:ascii="宋体" w:hAnsi="宋体" w:hint="eastAsia"/>
          <w:sz w:val="24"/>
          <w:szCs w:val="24"/>
        </w:rPr>
        <w:t>“勇敢”和“自制”的行为和情感。</w:t>
      </w:r>
    </w:p>
    <w:p w:rsidR="006C27AE" w:rsidRPr="00615F1F" w:rsidRDefault="006C27AE" w:rsidP="009D7A16">
      <w:pPr>
        <w:spacing w:line="440" w:lineRule="exact"/>
        <w:jc w:val="left"/>
        <w:rPr>
          <w:rFonts w:ascii="宋体" w:hAnsi="宋体"/>
          <w:sz w:val="24"/>
          <w:szCs w:val="24"/>
        </w:rPr>
      </w:pPr>
      <w:r>
        <w:rPr>
          <w:rFonts w:ascii="宋体" w:hAnsi="宋体" w:hint="eastAsia"/>
          <w:sz w:val="24"/>
          <w:szCs w:val="24"/>
        </w:rPr>
        <w:t xml:space="preserve">    通过结合亚氏的美德准则框架对羞耻心和力量感的分析，我们得到的重要结论是：</w:t>
      </w:r>
      <w:r w:rsidR="00CC7022">
        <w:rPr>
          <w:rFonts w:ascii="宋体" w:hAnsi="宋体" w:hint="eastAsia"/>
          <w:sz w:val="24"/>
          <w:szCs w:val="24"/>
        </w:rPr>
        <w:t>在学校德育实践中，</w:t>
      </w:r>
      <w:r w:rsidR="000D7638">
        <w:rPr>
          <w:rFonts w:ascii="宋体" w:hAnsi="宋体" w:hint="eastAsia"/>
          <w:sz w:val="24"/>
          <w:szCs w:val="24"/>
        </w:rPr>
        <w:t>我们要敏感于儿童的羞耻心，对其做适宜的关注与保护，同时，也要重视发展儿童适宜的力量感，让儿童在身心力量的运用中自然提</w:t>
      </w:r>
      <w:r w:rsidR="000D7638">
        <w:rPr>
          <w:rFonts w:ascii="宋体" w:hAnsi="宋体" w:hint="eastAsia"/>
          <w:sz w:val="24"/>
          <w:szCs w:val="24"/>
        </w:rPr>
        <w:lastRenderedPageBreak/>
        <w:t>升德商水平。</w:t>
      </w:r>
      <w:r w:rsidR="0064701C">
        <w:rPr>
          <w:rFonts w:ascii="宋体" w:hAnsi="宋体" w:hint="eastAsia"/>
          <w:sz w:val="24"/>
          <w:szCs w:val="24"/>
        </w:rPr>
        <w:t>在把握羞耻心和力量感的边界时，</w:t>
      </w:r>
      <w:r w:rsidR="00104E44">
        <w:rPr>
          <w:rFonts w:ascii="宋体" w:hAnsi="宋体" w:hint="eastAsia"/>
          <w:sz w:val="24"/>
          <w:szCs w:val="24"/>
        </w:rPr>
        <w:t>各类</w:t>
      </w:r>
      <w:r w:rsidR="00241CC8">
        <w:rPr>
          <w:rFonts w:ascii="宋体" w:hAnsi="宋体" w:hint="eastAsia"/>
          <w:sz w:val="24"/>
          <w:szCs w:val="24"/>
        </w:rPr>
        <w:t>德目</w:t>
      </w:r>
      <w:r w:rsidR="00104E44">
        <w:rPr>
          <w:rFonts w:ascii="宋体" w:hAnsi="宋体" w:hint="eastAsia"/>
          <w:sz w:val="24"/>
          <w:szCs w:val="24"/>
        </w:rPr>
        <w:t>所展现</w:t>
      </w:r>
      <w:r w:rsidR="00241CC8">
        <w:rPr>
          <w:rFonts w:ascii="宋体" w:hAnsi="宋体" w:hint="eastAsia"/>
          <w:sz w:val="24"/>
          <w:szCs w:val="24"/>
        </w:rPr>
        <w:t>的美德方向</w:t>
      </w:r>
      <w:r w:rsidR="00104E44">
        <w:rPr>
          <w:rFonts w:ascii="宋体" w:hAnsi="宋体" w:hint="eastAsia"/>
          <w:sz w:val="24"/>
          <w:szCs w:val="24"/>
        </w:rPr>
        <w:t>又</w:t>
      </w:r>
      <w:r w:rsidR="00241CC8">
        <w:rPr>
          <w:rFonts w:ascii="宋体" w:hAnsi="宋体" w:hint="eastAsia"/>
          <w:sz w:val="24"/>
          <w:szCs w:val="24"/>
        </w:rPr>
        <w:t>为</w:t>
      </w:r>
      <w:r w:rsidR="00104E44">
        <w:rPr>
          <w:rFonts w:ascii="宋体" w:hAnsi="宋体" w:hint="eastAsia"/>
          <w:sz w:val="24"/>
          <w:szCs w:val="24"/>
        </w:rPr>
        <w:t>羞耻心和力量感的发展提供了标准参照</w:t>
      </w:r>
      <w:r w:rsidR="00241CC8">
        <w:rPr>
          <w:rFonts w:ascii="宋体" w:hAnsi="宋体" w:hint="eastAsia"/>
          <w:sz w:val="24"/>
          <w:szCs w:val="24"/>
        </w:rPr>
        <w:t>和价值方向。</w:t>
      </w:r>
    </w:p>
    <w:p w:rsidR="002D305A" w:rsidRPr="00EB519D" w:rsidRDefault="002D305A" w:rsidP="009D7A16">
      <w:pPr>
        <w:spacing w:line="440" w:lineRule="exact"/>
        <w:jc w:val="left"/>
        <w:rPr>
          <w:rFonts w:ascii="宋体" w:hAnsi="宋体"/>
          <w:b/>
          <w:color w:val="000000"/>
          <w:sz w:val="24"/>
          <w:szCs w:val="24"/>
        </w:rPr>
      </w:pPr>
      <w:r>
        <w:rPr>
          <w:rFonts w:ascii="宋体" w:hAnsi="宋体" w:hint="eastAsia"/>
          <w:color w:val="000000"/>
          <w:sz w:val="24"/>
          <w:szCs w:val="24"/>
        </w:rPr>
        <w:t xml:space="preserve">   </w:t>
      </w:r>
      <w:r w:rsidRPr="00EB519D">
        <w:rPr>
          <w:rFonts w:ascii="宋体" w:hAnsi="宋体" w:hint="eastAsia"/>
          <w:b/>
          <w:color w:val="000000"/>
          <w:sz w:val="24"/>
          <w:szCs w:val="24"/>
        </w:rPr>
        <w:t xml:space="preserve"> </w:t>
      </w:r>
      <w:r w:rsidR="005221EA" w:rsidRPr="00EB519D">
        <w:rPr>
          <w:rFonts w:ascii="宋体" w:hAnsi="宋体" w:hint="eastAsia"/>
          <w:b/>
          <w:color w:val="000000"/>
          <w:sz w:val="24"/>
          <w:szCs w:val="24"/>
        </w:rPr>
        <w:t>（二）道德和</w:t>
      </w:r>
      <w:r w:rsidRPr="00EB519D">
        <w:rPr>
          <w:rFonts w:ascii="宋体" w:hAnsi="宋体" w:hint="eastAsia"/>
          <w:b/>
          <w:color w:val="000000"/>
          <w:sz w:val="24"/>
          <w:szCs w:val="24"/>
        </w:rPr>
        <w:t>美德</w:t>
      </w:r>
      <w:r w:rsidR="005221EA" w:rsidRPr="00EB519D">
        <w:rPr>
          <w:rFonts w:ascii="宋体" w:hAnsi="宋体" w:hint="eastAsia"/>
          <w:b/>
          <w:color w:val="000000"/>
          <w:sz w:val="24"/>
          <w:szCs w:val="24"/>
        </w:rPr>
        <w:t>：德商</w:t>
      </w:r>
      <w:r w:rsidR="00953F9B">
        <w:rPr>
          <w:rFonts w:ascii="宋体" w:hAnsi="宋体" w:hint="eastAsia"/>
          <w:b/>
          <w:color w:val="000000"/>
          <w:sz w:val="24"/>
          <w:szCs w:val="24"/>
        </w:rPr>
        <w:t>教育</w:t>
      </w:r>
      <w:r w:rsidR="005221EA" w:rsidRPr="00EB519D">
        <w:rPr>
          <w:rFonts w:ascii="宋体" w:hAnsi="宋体" w:hint="eastAsia"/>
          <w:b/>
          <w:color w:val="000000"/>
          <w:sz w:val="24"/>
          <w:szCs w:val="24"/>
        </w:rPr>
        <w:t>存在一定的层级</w:t>
      </w:r>
    </w:p>
    <w:p w:rsidR="002F09FB" w:rsidRDefault="00F25BF3" w:rsidP="002F09FB">
      <w:pPr>
        <w:spacing w:line="440" w:lineRule="exact"/>
        <w:jc w:val="left"/>
        <w:rPr>
          <w:rFonts w:ascii="宋体" w:hAnsi="宋体"/>
          <w:color w:val="000000"/>
          <w:sz w:val="24"/>
          <w:szCs w:val="24"/>
        </w:rPr>
      </w:pPr>
      <w:r>
        <w:rPr>
          <w:rFonts w:ascii="宋体" w:hAnsi="宋体" w:hint="eastAsia"/>
          <w:color w:val="000000"/>
          <w:sz w:val="24"/>
          <w:szCs w:val="24"/>
        </w:rPr>
        <w:t xml:space="preserve">    </w:t>
      </w:r>
      <w:r w:rsidR="00241CC8">
        <w:rPr>
          <w:rFonts w:ascii="宋体" w:hAnsi="宋体" w:hint="eastAsia"/>
          <w:color w:val="000000"/>
          <w:sz w:val="24"/>
          <w:szCs w:val="24"/>
        </w:rPr>
        <w:t>在德育研究与实践领域，“道德”和“美德”这两个概念时常被含混使用。</w:t>
      </w:r>
      <w:r w:rsidR="002F09FB">
        <w:rPr>
          <w:rFonts w:ascii="宋体" w:hAnsi="宋体" w:hint="eastAsia"/>
          <w:color w:val="000000"/>
          <w:sz w:val="24"/>
          <w:szCs w:val="24"/>
        </w:rPr>
        <w:t>人们在使用美德</w:t>
      </w:r>
      <w:r w:rsidR="00723DA0">
        <w:rPr>
          <w:rStyle w:val="a6"/>
          <w:rFonts w:ascii="宋体" w:hAnsi="宋体"/>
          <w:color w:val="000000"/>
          <w:sz w:val="24"/>
          <w:szCs w:val="24"/>
        </w:rPr>
        <w:footnoteReference w:id="3"/>
      </w:r>
      <w:r w:rsidR="002F09FB">
        <w:rPr>
          <w:rFonts w:ascii="宋体" w:hAnsi="宋体" w:hint="eastAsia"/>
          <w:color w:val="000000"/>
          <w:sz w:val="24"/>
          <w:szCs w:val="24"/>
        </w:rPr>
        <w:t>这一概念时，似乎在推崇高高在上的圣德，在使用道德这一概念时，似乎更多指向人际交往准则和社会生活规范。这里，尝试对这两个概念做一区分，可以让学校德育实践更加具有针对性和指向性。</w:t>
      </w:r>
    </w:p>
    <w:p w:rsidR="00E92CAB" w:rsidRPr="00E92CAB" w:rsidRDefault="002F09FB" w:rsidP="009D7A16">
      <w:pPr>
        <w:spacing w:line="440" w:lineRule="exact"/>
        <w:jc w:val="left"/>
        <w:rPr>
          <w:rFonts w:ascii="宋体" w:hAnsi="宋体"/>
          <w:color w:val="000000"/>
          <w:sz w:val="24"/>
          <w:szCs w:val="24"/>
        </w:rPr>
      </w:pPr>
      <w:r>
        <w:rPr>
          <w:rFonts w:ascii="宋体" w:hAnsi="宋体" w:hint="eastAsia"/>
          <w:color w:val="000000"/>
          <w:sz w:val="24"/>
          <w:szCs w:val="24"/>
        </w:rPr>
        <w:t xml:space="preserve">    “</w:t>
      </w:r>
      <w:r w:rsidRPr="00E92CAB">
        <w:rPr>
          <w:rFonts w:ascii="宋体" w:hAnsi="宋体" w:hint="eastAsia"/>
          <w:color w:val="000000"/>
          <w:sz w:val="24"/>
          <w:szCs w:val="24"/>
        </w:rPr>
        <w:t>客观论之，道德属于他律，是人人必须遵守的社会规范，所以，道德是功利的，它以自我利益持</w:t>
      </w:r>
      <w:r>
        <w:rPr>
          <w:rFonts w:ascii="宋体" w:hAnsi="宋体" w:hint="eastAsia"/>
          <w:color w:val="000000"/>
          <w:sz w:val="24"/>
          <w:szCs w:val="24"/>
        </w:rPr>
        <w:t>守为出发点，以权利与责任对等为基本原则，以实现个人利益为直接目的。道德是美德的基础，因而，美德属于自律，是对道德的卓越</w:t>
      </w:r>
      <w:r w:rsidRPr="00E92CAB">
        <w:rPr>
          <w:rFonts w:ascii="宋体" w:hAnsi="宋体" w:hint="eastAsia"/>
          <w:color w:val="000000"/>
          <w:sz w:val="24"/>
          <w:szCs w:val="24"/>
        </w:rPr>
        <w:t>，是人人应该响应的社会倡导，所以，美德是道义的，它以自我利益放弃或超越为起步，以无私利他为基本准则，以履行责任之外的义务来增进他者利益为展开方式，以实现个性张扬和精神自由为直接目的。</w:t>
      </w:r>
      <w:r>
        <w:rPr>
          <w:rFonts w:ascii="宋体" w:hAnsi="宋体" w:hint="eastAsia"/>
          <w:color w:val="000000"/>
          <w:sz w:val="24"/>
          <w:szCs w:val="24"/>
        </w:rPr>
        <w:t>”</w:t>
      </w:r>
      <w:r>
        <w:rPr>
          <w:rFonts w:ascii="宋体" w:hAnsi="宋体" w:hint="eastAsia"/>
          <w:sz w:val="24"/>
          <w:szCs w:val="24"/>
          <w:vertAlign w:val="superscript"/>
        </w:rPr>
        <w:t>[7]</w:t>
      </w:r>
      <w:r w:rsidR="008141F8">
        <w:rPr>
          <w:rFonts w:ascii="宋体" w:hAnsi="宋体" w:hint="eastAsia"/>
          <w:color w:val="000000"/>
          <w:sz w:val="24"/>
          <w:szCs w:val="24"/>
        </w:rPr>
        <w:t>一言以蔽之，</w:t>
      </w:r>
      <w:r w:rsidR="00E92CAB" w:rsidRPr="00E92CAB">
        <w:rPr>
          <w:rFonts w:ascii="宋体" w:hAnsi="宋体" w:hint="eastAsia"/>
          <w:color w:val="000000"/>
          <w:sz w:val="24"/>
          <w:szCs w:val="24"/>
        </w:rPr>
        <w:t>道德</w:t>
      </w:r>
      <w:r w:rsidR="008141F8">
        <w:rPr>
          <w:rFonts w:ascii="宋体" w:hAnsi="宋体" w:hint="eastAsia"/>
          <w:color w:val="000000"/>
          <w:sz w:val="24"/>
          <w:szCs w:val="24"/>
        </w:rPr>
        <w:t>是一种社会治理方式，</w:t>
      </w:r>
      <w:r w:rsidR="00E001C8">
        <w:rPr>
          <w:rFonts w:ascii="宋体" w:hAnsi="宋体" w:hint="eastAsia"/>
          <w:color w:val="000000"/>
          <w:sz w:val="24"/>
          <w:szCs w:val="24"/>
        </w:rPr>
        <w:t>它是一种底线伦理，需要人们加以遵守；而美德是一种社会期望</w:t>
      </w:r>
      <w:r w:rsidR="00E92CAB" w:rsidRPr="00E92CAB">
        <w:rPr>
          <w:rFonts w:ascii="宋体" w:hAnsi="宋体" w:hint="eastAsia"/>
          <w:color w:val="000000"/>
          <w:sz w:val="24"/>
          <w:szCs w:val="24"/>
        </w:rPr>
        <w:t>，</w:t>
      </w:r>
      <w:r w:rsidR="00E001C8">
        <w:rPr>
          <w:rFonts w:ascii="宋体" w:hAnsi="宋体" w:hint="eastAsia"/>
          <w:color w:val="000000"/>
          <w:sz w:val="24"/>
          <w:szCs w:val="24"/>
        </w:rPr>
        <w:t>它鼓励人们心向往之而不能据此</w:t>
      </w:r>
      <w:r w:rsidR="00DF2E78">
        <w:rPr>
          <w:rFonts w:ascii="宋体" w:hAnsi="宋体" w:hint="eastAsia"/>
          <w:color w:val="000000"/>
          <w:sz w:val="24"/>
          <w:szCs w:val="24"/>
        </w:rPr>
        <w:t>限制个体</w:t>
      </w:r>
      <w:r w:rsidR="00E001C8">
        <w:rPr>
          <w:rFonts w:ascii="宋体" w:hAnsi="宋体" w:hint="eastAsia"/>
          <w:color w:val="000000"/>
          <w:sz w:val="24"/>
          <w:szCs w:val="24"/>
        </w:rPr>
        <w:t>的行为。</w:t>
      </w:r>
      <w:r w:rsidR="00DF2E78">
        <w:rPr>
          <w:rFonts w:ascii="宋体" w:hAnsi="宋体" w:hint="eastAsia"/>
          <w:color w:val="000000"/>
          <w:sz w:val="24"/>
          <w:szCs w:val="24"/>
        </w:rPr>
        <w:t>也正是如此，一定意义上说，学校德育实践以科学世界的“正误观念”来评判和发展个体道德倒也不为</w:t>
      </w:r>
      <w:r w:rsidR="0002043B">
        <w:rPr>
          <w:rFonts w:ascii="宋体" w:hAnsi="宋体" w:hint="eastAsia"/>
          <w:color w:val="000000"/>
          <w:sz w:val="24"/>
          <w:szCs w:val="24"/>
        </w:rPr>
        <w:t>过，因为道德起源于个体的社会性需要，道德需要遵守而不可违背。相较于此</w:t>
      </w:r>
      <w:r w:rsidR="00DF2E78">
        <w:rPr>
          <w:rFonts w:ascii="宋体" w:hAnsi="宋体" w:hint="eastAsia"/>
          <w:color w:val="000000"/>
          <w:sz w:val="24"/>
          <w:szCs w:val="24"/>
        </w:rPr>
        <w:t>，</w:t>
      </w:r>
      <w:r w:rsidR="00E92CAB" w:rsidRPr="00E92CAB">
        <w:rPr>
          <w:rFonts w:ascii="宋体" w:hAnsi="宋体" w:hint="eastAsia"/>
          <w:color w:val="000000"/>
          <w:sz w:val="24"/>
          <w:szCs w:val="24"/>
        </w:rPr>
        <w:t>美德</w:t>
      </w:r>
      <w:r w:rsidR="00DF2E78">
        <w:rPr>
          <w:rFonts w:ascii="宋体" w:hAnsi="宋体" w:hint="eastAsia"/>
          <w:color w:val="000000"/>
          <w:sz w:val="24"/>
          <w:szCs w:val="24"/>
        </w:rPr>
        <w:t>则起源于个人的精神自由，</w:t>
      </w:r>
      <w:r w:rsidR="00423798">
        <w:rPr>
          <w:rFonts w:ascii="宋体" w:hAnsi="宋体" w:hint="eastAsia"/>
          <w:color w:val="000000"/>
          <w:sz w:val="24"/>
          <w:szCs w:val="24"/>
        </w:rPr>
        <w:t>美德需要追随而不能成为制约性规定</w:t>
      </w:r>
      <w:r w:rsidR="00E92CAB" w:rsidRPr="00E92CAB">
        <w:rPr>
          <w:rFonts w:ascii="宋体" w:hAnsi="宋体" w:hint="eastAsia"/>
          <w:color w:val="000000"/>
          <w:sz w:val="24"/>
          <w:szCs w:val="24"/>
        </w:rPr>
        <w:t>。</w:t>
      </w:r>
    </w:p>
    <w:p w:rsidR="00631DF1" w:rsidRPr="00E92CAB" w:rsidRDefault="00E92CAB" w:rsidP="009D7A16">
      <w:pPr>
        <w:spacing w:line="440" w:lineRule="exact"/>
        <w:jc w:val="left"/>
        <w:rPr>
          <w:rFonts w:ascii="宋体" w:hAnsi="宋体"/>
          <w:color w:val="000000"/>
          <w:sz w:val="24"/>
          <w:szCs w:val="24"/>
        </w:rPr>
      </w:pPr>
      <w:r w:rsidRPr="00E92CAB">
        <w:rPr>
          <w:rFonts w:ascii="宋体" w:hAnsi="宋体" w:hint="eastAsia"/>
          <w:color w:val="000000"/>
          <w:sz w:val="24"/>
          <w:szCs w:val="24"/>
        </w:rPr>
        <w:t xml:space="preserve">    </w:t>
      </w:r>
      <w:r w:rsidR="00190B04">
        <w:rPr>
          <w:rFonts w:ascii="宋体" w:hAnsi="宋体" w:hint="eastAsia"/>
          <w:color w:val="000000"/>
          <w:sz w:val="24"/>
          <w:szCs w:val="24"/>
        </w:rPr>
        <w:t>清晰道德和美德之间的区别对于培育德商具有十分重要的意义。</w:t>
      </w:r>
      <w:r w:rsidR="00A84B13">
        <w:rPr>
          <w:rFonts w:ascii="宋体" w:hAnsi="宋体" w:hint="eastAsia"/>
          <w:color w:val="000000"/>
          <w:sz w:val="24"/>
          <w:szCs w:val="24"/>
        </w:rPr>
        <w:t>它让学校德育在培育学生的道德智慧时既具有刚性，又兼具弹性。如“诚实”、“公正”、“赡养老人”等德目就属于刚性的“道德”范畴</w:t>
      </w:r>
      <w:r w:rsidR="008A11E1">
        <w:rPr>
          <w:rFonts w:ascii="宋体" w:hAnsi="宋体" w:hint="eastAsia"/>
          <w:color w:val="000000"/>
          <w:sz w:val="24"/>
          <w:szCs w:val="24"/>
        </w:rPr>
        <w:t>，需要人人加以遵守</w:t>
      </w:r>
      <w:r w:rsidR="00A84B13">
        <w:rPr>
          <w:rFonts w:ascii="宋体" w:hAnsi="宋体" w:hint="eastAsia"/>
          <w:color w:val="000000"/>
          <w:sz w:val="24"/>
          <w:szCs w:val="24"/>
        </w:rPr>
        <w:t>；而像“</w:t>
      </w:r>
      <w:r w:rsidR="008A11E1">
        <w:rPr>
          <w:rFonts w:ascii="宋体" w:hAnsi="宋体" w:hint="eastAsia"/>
          <w:color w:val="000000"/>
          <w:sz w:val="24"/>
          <w:szCs w:val="24"/>
        </w:rPr>
        <w:t>助人为乐</w:t>
      </w:r>
      <w:r w:rsidR="00A84B13">
        <w:rPr>
          <w:rFonts w:ascii="宋体" w:hAnsi="宋体" w:hint="eastAsia"/>
          <w:color w:val="000000"/>
          <w:sz w:val="24"/>
          <w:szCs w:val="24"/>
        </w:rPr>
        <w:t>”、“</w:t>
      </w:r>
      <w:r w:rsidR="008A11E1">
        <w:rPr>
          <w:rFonts w:ascii="宋体" w:hAnsi="宋体" w:hint="eastAsia"/>
          <w:color w:val="000000"/>
          <w:sz w:val="24"/>
          <w:szCs w:val="24"/>
        </w:rPr>
        <w:t>志愿服务</w:t>
      </w:r>
      <w:r w:rsidR="00A84B13">
        <w:rPr>
          <w:rFonts w:ascii="宋体" w:hAnsi="宋体" w:hint="eastAsia"/>
          <w:color w:val="000000"/>
          <w:sz w:val="24"/>
          <w:szCs w:val="24"/>
        </w:rPr>
        <w:t>”</w:t>
      </w:r>
      <w:r w:rsidR="008A11E1">
        <w:rPr>
          <w:rFonts w:ascii="宋体" w:hAnsi="宋体" w:hint="eastAsia"/>
          <w:color w:val="000000"/>
          <w:sz w:val="24"/>
          <w:szCs w:val="24"/>
        </w:rPr>
        <w:t>等德目就属于弹性的“美德”范畴，我们可以鼓励这种精神而不能规定这种行为。</w:t>
      </w:r>
      <w:r w:rsidR="00FB554F">
        <w:rPr>
          <w:rFonts w:ascii="宋体" w:hAnsi="宋体" w:hint="eastAsia"/>
          <w:color w:val="000000"/>
          <w:sz w:val="24"/>
          <w:szCs w:val="24"/>
        </w:rPr>
        <w:t>有鉴于此，我们</w:t>
      </w:r>
      <w:r w:rsidR="0063590C">
        <w:rPr>
          <w:rFonts w:ascii="宋体" w:hAnsi="宋体" w:hint="eastAsia"/>
          <w:color w:val="000000"/>
          <w:sz w:val="24"/>
          <w:szCs w:val="24"/>
        </w:rPr>
        <w:t>得出的重要结论是：在学校德育实践中，培育德商要守住道德的底线，在此基础上，引导学生</w:t>
      </w:r>
      <w:r w:rsidR="00D0758E">
        <w:rPr>
          <w:rFonts w:ascii="宋体" w:hAnsi="宋体" w:hint="eastAsia"/>
          <w:color w:val="000000"/>
          <w:sz w:val="24"/>
          <w:szCs w:val="24"/>
        </w:rPr>
        <w:t>切近</w:t>
      </w:r>
      <w:r w:rsidR="0063590C">
        <w:rPr>
          <w:rFonts w:ascii="宋体" w:hAnsi="宋体" w:hint="eastAsia"/>
          <w:color w:val="000000"/>
          <w:sz w:val="24"/>
          <w:szCs w:val="24"/>
        </w:rPr>
        <w:t>美德的</w:t>
      </w:r>
      <w:r w:rsidR="00D827FE">
        <w:rPr>
          <w:rFonts w:ascii="宋体" w:hAnsi="宋体" w:hint="eastAsia"/>
          <w:color w:val="000000"/>
          <w:sz w:val="24"/>
          <w:szCs w:val="24"/>
        </w:rPr>
        <w:t>方向</w:t>
      </w:r>
      <w:r w:rsidR="0063590C">
        <w:rPr>
          <w:rFonts w:ascii="宋体" w:hAnsi="宋体" w:hint="eastAsia"/>
          <w:color w:val="000000"/>
          <w:sz w:val="24"/>
          <w:szCs w:val="24"/>
        </w:rPr>
        <w:t>。</w:t>
      </w:r>
    </w:p>
    <w:p w:rsidR="00DC4A6A" w:rsidRPr="009B7CB6" w:rsidRDefault="009B7CB6" w:rsidP="00945ADA">
      <w:pPr>
        <w:spacing w:line="500" w:lineRule="exact"/>
        <w:jc w:val="left"/>
        <w:rPr>
          <w:rFonts w:ascii="宋体" w:hAnsi="宋体"/>
          <w:b/>
          <w:sz w:val="24"/>
          <w:szCs w:val="24"/>
        </w:rPr>
      </w:pPr>
      <w:r>
        <w:rPr>
          <w:rFonts w:ascii="宋体" w:hAnsi="宋体" w:hint="eastAsia"/>
          <w:b/>
          <w:sz w:val="24"/>
          <w:szCs w:val="24"/>
        </w:rPr>
        <w:t xml:space="preserve">    </w:t>
      </w:r>
      <w:r w:rsidR="00410695" w:rsidRPr="009B7CB6">
        <w:rPr>
          <w:rFonts w:ascii="宋体" w:hAnsi="宋体" w:hint="eastAsia"/>
          <w:b/>
          <w:sz w:val="24"/>
          <w:szCs w:val="24"/>
        </w:rPr>
        <w:t>三</w:t>
      </w:r>
      <w:r w:rsidR="00B81780" w:rsidRPr="009B7CB6">
        <w:rPr>
          <w:rFonts w:ascii="宋体" w:hAnsi="宋体" w:hint="eastAsia"/>
          <w:b/>
          <w:sz w:val="24"/>
          <w:szCs w:val="24"/>
        </w:rPr>
        <w:t>、</w:t>
      </w:r>
      <w:r w:rsidR="00CE2DF2">
        <w:rPr>
          <w:rFonts w:ascii="宋体" w:hAnsi="宋体" w:hint="eastAsia"/>
          <w:b/>
          <w:sz w:val="24"/>
          <w:szCs w:val="24"/>
        </w:rPr>
        <w:t>从</w:t>
      </w:r>
      <w:r w:rsidR="00CC55FE">
        <w:rPr>
          <w:rFonts w:ascii="宋体" w:hAnsi="宋体" w:hint="eastAsia"/>
          <w:b/>
          <w:sz w:val="24"/>
          <w:szCs w:val="24"/>
        </w:rPr>
        <w:t>注重</w:t>
      </w:r>
      <w:r w:rsidR="00CE2DF2">
        <w:rPr>
          <w:rFonts w:ascii="宋体" w:hAnsi="宋体" w:hint="eastAsia"/>
          <w:b/>
          <w:sz w:val="24"/>
          <w:szCs w:val="24"/>
        </w:rPr>
        <w:t>道德知识到</w:t>
      </w:r>
      <w:r w:rsidR="00334C0B">
        <w:rPr>
          <w:rFonts w:ascii="宋体" w:hAnsi="宋体" w:hint="eastAsia"/>
          <w:b/>
          <w:sz w:val="24"/>
          <w:szCs w:val="24"/>
        </w:rPr>
        <w:t>陶养</w:t>
      </w:r>
      <w:r w:rsidR="002420DF">
        <w:rPr>
          <w:rFonts w:ascii="宋体" w:hAnsi="宋体" w:hint="eastAsia"/>
          <w:b/>
          <w:sz w:val="24"/>
          <w:szCs w:val="24"/>
        </w:rPr>
        <w:t>道德智慧：学校</w:t>
      </w:r>
      <w:r w:rsidR="00CC55FE">
        <w:rPr>
          <w:rFonts w:ascii="宋体" w:hAnsi="宋体" w:hint="eastAsia"/>
          <w:b/>
          <w:sz w:val="24"/>
          <w:szCs w:val="24"/>
        </w:rPr>
        <w:t>德育</w:t>
      </w:r>
      <w:r w:rsidR="00FE388C">
        <w:rPr>
          <w:rFonts w:ascii="宋体" w:hAnsi="宋体" w:hint="eastAsia"/>
          <w:b/>
          <w:sz w:val="24"/>
          <w:szCs w:val="24"/>
        </w:rPr>
        <w:t>机制</w:t>
      </w:r>
      <w:r w:rsidR="00013B3A">
        <w:rPr>
          <w:rFonts w:ascii="宋体" w:hAnsi="宋体" w:hint="eastAsia"/>
          <w:b/>
          <w:sz w:val="24"/>
          <w:szCs w:val="24"/>
        </w:rPr>
        <w:t>的</w:t>
      </w:r>
      <w:r w:rsidR="00CC55FE">
        <w:rPr>
          <w:rFonts w:ascii="宋体" w:hAnsi="宋体" w:hint="eastAsia"/>
          <w:b/>
          <w:sz w:val="24"/>
          <w:szCs w:val="24"/>
        </w:rPr>
        <w:t>重心变化</w:t>
      </w:r>
    </w:p>
    <w:p w:rsidR="00B17160" w:rsidRDefault="00DC4A6A" w:rsidP="009D7A16">
      <w:pPr>
        <w:spacing w:line="440" w:lineRule="exact"/>
        <w:jc w:val="left"/>
        <w:rPr>
          <w:rFonts w:ascii="宋体" w:hAnsi="宋体"/>
          <w:sz w:val="24"/>
          <w:szCs w:val="24"/>
        </w:rPr>
      </w:pPr>
      <w:r>
        <w:rPr>
          <w:rFonts w:ascii="宋体" w:hAnsi="宋体" w:hint="eastAsia"/>
          <w:sz w:val="24"/>
          <w:szCs w:val="24"/>
        </w:rPr>
        <w:t xml:space="preserve">    </w:t>
      </w:r>
      <w:r w:rsidR="00376470">
        <w:rPr>
          <w:rFonts w:ascii="宋体" w:hAnsi="宋体" w:hint="eastAsia"/>
          <w:sz w:val="24"/>
          <w:szCs w:val="24"/>
        </w:rPr>
        <w:t>一般</w:t>
      </w:r>
      <w:r w:rsidR="004246A7">
        <w:rPr>
          <w:rFonts w:ascii="宋体" w:hAnsi="宋体" w:hint="eastAsia"/>
          <w:sz w:val="24"/>
          <w:szCs w:val="24"/>
        </w:rPr>
        <w:t>而言，人才培养目标规定</w:t>
      </w:r>
      <w:r>
        <w:rPr>
          <w:rFonts w:ascii="宋体" w:hAnsi="宋体" w:hint="eastAsia"/>
          <w:sz w:val="24"/>
          <w:szCs w:val="24"/>
        </w:rPr>
        <w:t>教育目标</w:t>
      </w:r>
      <w:r w:rsidR="00376470">
        <w:rPr>
          <w:rFonts w:ascii="宋体" w:hAnsi="宋体" w:hint="eastAsia"/>
          <w:sz w:val="24"/>
          <w:szCs w:val="24"/>
        </w:rPr>
        <w:t>，所以德商这一新</w:t>
      </w:r>
      <w:r w:rsidR="004246A7">
        <w:rPr>
          <w:rFonts w:ascii="宋体" w:hAnsi="宋体" w:hint="eastAsia"/>
          <w:sz w:val="24"/>
          <w:szCs w:val="24"/>
        </w:rPr>
        <w:t>角度</w:t>
      </w:r>
      <w:r w:rsidR="00376470">
        <w:rPr>
          <w:rFonts w:ascii="宋体" w:hAnsi="宋体" w:hint="eastAsia"/>
          <w:sz w:val="24"/>
          <w:szCs w:val="24"/>
        </w:rPr>
        <w:t>的人才规格，</w:t>
      </w:r>
      <w:r w:rsidR="004246A7">
        <w:rPr>
          <w:rFonts w:ascii="宋体" w:hAnsi="宋体" w:hint="eastAsia"/>
          <w:sz w:val="24"/>
          <w:szCs w:val="24"/>
        </w:rPr>
        <w:t>期待学校德育实践能在目标</w:t>
      </w:r>
      <w:r w:rsidR="00CC55FE">
        <w:rPr>
          <w:rFonts w:ascii="宋体" w:hAnsi="宋体" w:hint="eastAsia"/>
          <w:sz w:val="24"/>
          <w:szCs w:val="24"/>
        </w:rPr>
        <w:t>定位上从“道德知识”转向“道德智慧”。然而一直以来我们的学校德育</w:t>
      </w:r>
      <w:r w:rsidR="00FE388C">
        <w:rPr>
          <w:rFonts w:ascii="宋体" w:hAnsi="宋体" w:hint="eastAsia"/>
          <w:sz w:val="24"/>
          <w:szCs w:val="24"/>
        </w:rPr>
        <w:t>机制</w:t>
      </w:r>
      <w:r w:rsidR="00B17160">
        <w:rPr>
          <w:rFonts w:ascii="宋体" w:hAnsi="宋体" w:hint="eastAsia"/>
          <w:sz w:val="24"/>
          <w:szCs w:val="24"/>
        </w:rPr>
        <w:t>并不</w:t>
      </w:r>
      <w:r>
        <w:rPr>
          <w:rFonts w:ascii="宋体" w:hAnsi="宋体" w:hint="eastAsia"/>
          <w:sz w:val="24"/>
          <w:szCs w:val="24"/>
        </w:rPr>
        <w:t>能够</w:t>
      </w:r>
      <w:r w:rsidR="00B17160">
        <w:rPr>
          <w:rFonts w:ascii="宋体" w:hAnsi="宋体" w:hint="eastAsia"/>
          <w:sz w:val="24"/>
          <w:szCs w:val="24"/>
        </w:rPr>
        <w:t>很好地</w:t>
      </w:r>
      <w:r w:rsidR="004246A7">
        <w:rPr>
          <w:rFonts w:ascii="宋体" w:hAnsi="宋体" w:hint="eastAsia"/>
          <w:sz w:val="24"/>
          <w:szCs w:val="24"/>
        </w:rPr>
        <w:t>支持这一德育目标</w:t>
      </w:r>
      <w:r>
        <w:rPr>
          <w:rFonts w:ascii="宋体" w:hAnsi="宋体" w:hint="eastAsia"/>
          <w:sz w:val="24"/>
          <w:szCs w:val="24"/>
        </w:rPr>
        <w:t>的实现。</w:t>
      </w:r>
      <w:r w:rsidR="00DD1D0F">
        <w:rPr>
          <w:rFonts w:ascii="宋体" w:hAnsi="宋体" w:hint="eastAsia"/>
          <w:sz w:val="24"/>
          <w:szCs w:val="24"/>
        </w:rPr>
        <w:t>从</w:t>
      </w:r>
      <w:r w:rsidR="000B3529">
        <w:rPr>
          <w:rFonts w:ascii="宋体" w:hAnsi="宋体" w:hint="eastAsia"/>
          <w:sz w:val="24"/>
          <w:szCs w:val="24"/>
        </w:rPr>
        <w:t>学习</w:t>
      </w:r>
      <w:r w:rsidR="00DD1D0F">
        <w:rPr>
          <w:rFonts w:ascii="宋体" w:hAnsi="宋体" w:hint="eastAsia"/>
          <w:sz w:val="24"/>
          <w:szCs w:val="24"/>
        </w:rPr>
        <w:t>道德知识到陶养</w:t>
      </w:r>
      <w:r w:rsidR="000B3529">
        <w:rPr>
          <w:rFonts w:ascii="宋体" w:hAnsi="宋体" w:hint="eastAsia"/>
          <w:sz w:val="24"/>
          <w:szCs w:val="24"/>
        </w:rPr>
        <w:t>道德智慧，</w:t>
      </w:r>
      <w:r w:rsidR="00334C0B">
        <w:rPr>
          <w:rFonts w:ascii="宋体" w:hAnsi="宋体" w:hint="eastAsia"/>
          <w:sz w:val="24"/>
          <w:szCs w:val="24"/>
        </w:rPr>
        <w:t>我们寄望于学校</w:t>
      </w:r>
      <w:r w:rsidR="00CC55FE">
        <w:rPr>
          <w:rFonts w:ascii="宋体" w:hAnsi="宋体" w:hint="eastAsia"/>
          <w:sz w:val="24"/>
          <w:szCs w:val="24"/>
        </w:rPr>
        <w:t>的德育</w:t>
      </w:r>
      <w:r w:rsidR="00FE388C">
        <w:rPr>
          <w:rFonts w:ascii="宋体" w:hAnsi="宋体" w:hint="eastAsia"/>
          <w:sz w:val="24"/>
          <w:szCs w:val="24"/>
        </w:rPr>
        <w:t>机制</w:t>
      </w:r>
      <w:r w:rsidR="00334C0B">
        <w:rPr>
          <w:rFonts w:ascii="宋体" w:hAnsi="宋体" w:hint="eastAsia"/>
          <w:sz w:val="24"/>
          <w:szCs w:val="24"/>
        </w:rPr>
        <w:t>发生</w:t>
      </w:r>
      <w:r w:rsidR="00CC55FE">
        <w:rPr>
          <w:rFonts w:ascii="宋体" w:hAnsi="宋体" w:hint="eastAsia"/>
          <w:sz w:val="24"/>
          <w:szCs w:val="24"/>
        </w:rPr>
        <w:t>重心</w:t>
      </w:r>
      <w:r w:rsidR="00334C0B">
        <w:rPr>
          <w:rFonts w:ascii="宋体" w:hAnsi="宋体" w:hint="eastAsia"/>
          <w:sz w:val="24"/>
          <w:szCs w:val="24"/>
        </w:rPr>
        <w:t>变化。</w:t>
      </w:r>
      <w:r w:rsidR="00FE388C">
        <w:rPr>
          <w:rFonts w:ascii="宋体" w:hAnsi="宋体" w:hint="eastAsia"/>
          <w:sz w:val="24"/>
          <w:szCs w:val="24"/>
        </w:rPr>
        <w:t>如前文所述，</w:t>
      </w:r>
      <w:r w:rsidR="00AB57BB">
        <w:rPr>
          <w:rFonts w:ascii="宋体" w:hAnsi="宋体" w:hint="eastAsia"/>
          <w:sz w:val="24"/>
          <w:szCs w:val="24"/>
        </w:rPr>
        <w:lastRenderedPageBreak/>
        <w:t>人们</w:t>
      </w:r>
      <w:r w:rsidR="00CC55FE">
        <w:rPr>
          <w:rFonts w:ascii="宋体" w:hAnsi="宋体" w:hint="eastAsia"/>
          <w:sz w:val="24"/>
          <w:szCs w:val="24"/>
        </w:rPr>
        <w:t>习以为常的学校德育</w:t>
      </w:r>
      <w:r w:rsidR="00FE388C">
        <w:rPr>
          <w:rFonts w:ascii="宋体" w:hAnsi="宋体" w:hint="eastAsia"/>
          <w:sz w:val="24"/>
          <w:szCs w:val="24"/>
        </w:rPr>
        <w:t>机制</w:t>
      </w:r>
      <w:r w:rsidR="00B17160">
        <w:rPr>
          <w:rFonts w:ascii="宋体" w:hAnsi="宋体" w:hint="eastAsia"/>
          <w:sz w:val="24"/>
          <w:szCs w:val="24"/>
        </w:rPr>
        <w:t>主要</w:t>
      </w:r>
      <w:r w:rsidR="00AB57BB">
        <w:rPr>
          <w:rFonts w:ascii="宋体" w:hAnsi="宋体" w:hint="eastAsia"/>
          <w:sz w:val="24"/>
          <w:szCs w:val="24"/>
        </w:rPr>
        <w:t>服务于智力资本的开拓和积累上，虽然德商</w:t>
      </w:r>
      <w:r w:rsidR="00B17160">
        <w:rPr>
          <w:rFonts w:ascii="宋体" w:hAnsi="宋体" w:hint="eastAsia"/>
          <w:sz w:val="24"/>
          <w:szCs w:val="24"/>
        </w:rPr>
        <w:t>也有道德知识</w:t>
      </w:r>
      <w:r w:rsidR="00AB57BB">
        <w:rPr>
          <w:rFonts w:ascii="宋体" w:hAnsi="宋体" w:hint="eastAsia"/>
          <w:sz w:val="24"/>
          <w:szCs w:val="24"/>
        </w:rPr>
        <w:t>上</w:t>
      </w:r>
      <w:r w:rsidR="00B17160">
        <w:rPr>
          <w:rFonts w:ascii="宋体" w:hAnsi="宋体" w:hint="eastAsia"/>
          <w:sz w:val="24"/>
          <w:szCs w:val="24"/>
        </w:rPr>
        <w:t>的学习和能力锻炼，但最终要形成的道德智慧是超越了智力层次的，</w:t>
      </w:r>
      <w:r w:rsidR="00DA7185">
        <w:rPr>
          <w:rFonts w:ascii="宋体" w:hAnsi="宋体" w:hint="eastAsia"/>
          <w:sz w:val="24"/>
          <w:szCs w:val="24"/>
        </w:rPr>
        <w:t>它</w:t>
      </w:r>
      <w:r w:rsidR="00B17160">
        <w:rPr>
          <w:rFonts w:ascii="宋体" w:hAnsi="宋体" w:hint="eastAsia"/>
          <w:sz w:val="24"/>
          <w:szCs w:val="24"/>
        </w:rPr>
        <w:t>以一种非智力的形态表现出来</w:t>
      </w:r>
      <w:r w:rsidR="00EF6B8A">
        <w:rPr>
          <w:rFonts w:ascii="宋体" w:hAnsi="宋体" w:hint="eastAsia"/>
          <w:sz w:val="24"/>
          <w:szCs w:val="24"/>
        </w:rPr>
        <w:t>，正所谓“知道为智、体道为德”</w:t>
      </w:r>
      <w:r w:rsidR="00152754">
        <w:rPr>
          <w:rFonts w:ascii="宋体" w:hAnsi="宋体" w:hint="eastAsia"/>
          <w:sz w:val="24"/>
          <w:szCs w:val="24"/>
        </w:rPr>
        <w:t>，</w:t>
      </w:r>
      <w:r w:rsidR="00B17160">
        <w:rPr>
          <w:rFonts w:ascii="宋体" w:hAnsi="宋体" w:hint="eastAsia"/>
          <w:sz w:val="24"/>
          <w:szCs w:val="24"/>
        </w:rPr>
        <w:t>这</w:t>
      </w:r>
      <w:r w:rsidR="00CC55FE">
        <w:rPr>
          <w:rFonts w:ascii="宋体" w:hAnsi="宋体" w:hint="eastAsia"/>
          <w:sz w:val="24"/>
          <w:szCs w:val="24"/>
        </w:rPr>
        <w:t>便要求学校德育</w:t>
      </w:r>
      <w:r w:rsidR="00DA7185">
        <w:rPr>
          <w:rFonts w:ascii="宋体" w:hAnsi="宋体" w:hint="eastAsia"/>
          <w:sz w:val="24"/>
          <w:szCs w:val="24"/>
        </w:rPr>
        <w:t>机制</w:t>
      </w:r>
      <w:r w:rsidR="00B17160">
        <w:rPr>
          <w:rFonts w:ascii="宋体" w:hAnsi="宋体" w:hint="eastAsia"/>
          <w:sz w:val="24"/>
          <w:szCs w:val="24"/>
        </w:rPr>
        <w:t>要发生</w:t>
      </w:r>
      <w:r w:rsidR="00DA7185">
        <w:rPr>
          <w:rFonts w:ascii="宋体" w:hAnsi="宋体" w:hint="eastAsia"/>
          <w:sz w:val="24"/>
          <w:szCs w:val="24"/>
        </w:rPr>
        <w:t>相应的变化以支持德商这一非智力品质的发展</w:t>
      </w:r>
      <w:r w:rsidR="00B17160">
        <w:rPr>
          <w:rFonts w:ascii="宋体" w:hAnsi="宋体" w:hint="eastAsia"/>
          <w:sz w:val="24"/>
          <w:szCs w:val="24"/>
        </w:rPr>
        <w:t>。</w:t>
      </w:r>
    </w:p>
    <w:p w:rsidR="00B17160" w:rsidRPr="0017311C" w:rsidRDefault="00111594" w:rsidP="009D7A16">
      <w:pPr>
        <w:spacing w:line="440" w:lineRule="exact"/>
        <w:jc w:val="left"/>
        <w:rPr>
          <w:rFonts w:ascii="宋体" w:hAnsi="宋体"/>
          <w:b/>
          <w:sz w:val="24"/>
          <w:szCs w:val="24"/>
        </w:rPr>
      </w:pPr>
      <w:r w:rsidRPr="0017311C">
        <w:rPr>
          <w:rFonts w:ascii="宋体" w:hAnsi="宋体" w:hint="eastAsia"/>
          <w:b/>
          <w:sz w:val="24"/>
          <w:szCs w:val="24"/>
        </w:rPr>
        <w:t xml:space="preserve">   （一）</w:t>
      </w:r>
      <w:r w:rsidR="00437B2B" w:rsidRPr="0017311C">
        <w:rPr>
          <w:rFonts w:ascii="宋体" w:hAnsi="宋体" w:hint="eastAsia"/>
          <w:b/>
          <w:sz w:val="24"/>
          <w:szCs w:val="24"/>
        </w:rPr>
        <w:t>确保</w:t>
      </w:r>
      <w:r w:rsidR="00B02577" w:rsidRPr="0017311C">
        <w:rPr>
          <w:rFonts w:ascii="宋体" w:hAnsi="宋体" w:hint="eastAsia"/>
          <w:b/>
          <w:sz w:val="24"/>
          <w:szCs w:val="24"/>
        </w:rPr>
        <w:t>学校教育的运转</w:t>
      </w:r>
      <w:r w:rsidRPr="0017311C">
        <w:rPr>
          <w:rFonts w:ascii="宋体" w:hAnsi="宋体" w:hint="eastAsia"/>
          <w:b/>
          <w:sz w:val="24"/>
          <w:szCs w:val="24"/>
        </w:rPr>
        <w:t>是道德的</w:t>
      </w:r>
    </w:p>
    <w:p w:rsidR="00A7539C" w:rsidRDefault="002D305A" w:rsidP="000E4F81">
      <w:pPr>
        <w:spacing w:line="440" w:lineRule="exact"/>
        <w:jc w:val="left"/>
        <w:rPr>
          <w:rFonts w:ascii="宋体" w:hAnsi="宋体"/>
          <w:sz w:val="24"/>
          <w:szCs w:val="24"/>
        </w:rPr>
      </w:pPr>
      <w:r>
        <w:rPr>
          <w:rFonts w:ascii="宋体" w:hAnsi="宋体" w:hint="eastAsia"/>
          <w:sz w:val="24"/>
          <w:szCs w:val="24"/>
        </w:rPr>
        <w:t xml:space="preserve">    </w:t>
      </w:r>
      <w:r w:rsidR="000E4F81" w:rsidRPr="00676189">
        <w:rPr>
          <w:rFonts w:ascii="宋体" w:hAnsi="宋体" w:hint="eastAsia"/>
          <w:sz w:val="24"/>
          <w:szCs w:val="24"/>
        </w:rPr>
        <w:t>柏拉图</w:t>
      </w:r>
      <w:r w:rsidR="000E4F81">
        <w:rPr>
          <w:rFonts w:ascii="宋体" w:hAnsi="宋体" w:hint="eastAsia"/>
          <w:sz w:val="24"/>
          <w:szCs w:val="24"/>
        </w:rPr>
        <w:t>曾在《理想国》中</w:t>
      </w:r>
      <w:r w:rsidR="000E4F81" w:rsidRPr="00676189">
        <w:rPr>
          <w:rFonts w:ascii="宋体" w:hAnsi="宋体" w:hint="eastAsia"/>
          <w:sz w:val="24"/>
          <w:szCs w:val="24"/>
        </w:rPr>
        <w:t>表达了</w:t>
      </w:r>
      <w:r w:rsidR="000E4F81">
        <w:rPr>
          <w:rFonts w:ascii="宋体" w:hAnsi="宋体" w:hint="eastAsia"/>
          <w:sz w:val="24"/>
          <w:szCs w:val="24"/>
        </w:rPr>
        <w:t>一个重要思想：城邦秩序与个人灵魂须</w:t>
      </w:r>
      <w:r w:rsidR="000E4F81" w:rsidRPr="00676189">
        <w:rPr>
          <w:rFonts w:ascii="宋体" w:hAnsi="宋体" w:hint="eastAsia"/>
          <w:sz w:val="24"/>
          <w:szCs w:val="24"/>
        </w:rPr>
        <w:t>同构。</w:t>
      </w:r>
      <w:r w:rsidR="00E62DC0" w:rsidRPr="002D305A">
        <w:rPr>
          <w:rFonts w:ascii="宋体" w:hAnsi="宋体" w:hint="eastAsia"/>
          <w:sz w:val="24"/>
          <w:szCs w:val="24"/>
        </w:rPr>
        <w:t>亚里士多德</w:t>
      </w:r>
      <w:r w:rsidR="000E4F81">
        <w:rPr>
          <w:rFonts w:ascii="宋体" w:hAnsi="宋体" w:hint="eastAsia"/>
          <w:sz w:val="24"/>
          <w:szCs w:val="24"/>
        </w:rPr>
        <w:t>也</w:t>
      </w:r>
      <w:r w:rsidR="0026326B">
        <w:rPr>
          <w:rFonts w:ascii="宋体" w:hAnsi="宋体" w:hint="eastAsia"/>
          <w:sz w:val="24"/>
          <w:szCs w:val="24"/>
        </w:rPr>
        <w:t>在《尼各马可伦理学</w:t>
      </w:r>
      <w:r w:rsidR="000E4F81">
        <w:rPr>
          <w:rFonts w:ascii="宋体" w:hAnsi="宋体" w:hint="eastAsia"/>
          <w:sz w:val="24"/>
          <w:szCs w:val="24"/>
        </w:rPr>
        <w:t>》中多次表达过这一重要思想：过</w:t>
      </w:r>
      <w:r w:rsidR="00E62DC0" w:rsidRPr="002D305A">
        <w:rPr>
          <w:rFonts w:ascii="宋体" w:hAnsi="宋体" w:hint="eastAsia"/>
          <w:sz w:val="24"/>
          <w:szCs w:val="24"/>
        </w:rPr>
        <w:t>德性生活须有外部条件</w:t>
      </w:r>
      <w:r w:rsidR="00E62DC0">
        <w:rPr>
          <w:rFonts w:ascii="宋体" w:hAnsi="宋体" w:hint="eastAsia"/>
          <w:sz w:val="24"/>
          <w:szCs w:val="24"/>
        </w:rPr>
        <w:t>。就幸福而言，离不开身体健康、必要财富、朋友、机会等外部条件。</w:t>
      </w:r>
      <w:r w:rsidR="00E62DC0" w:rsidRPr="002D305A">
        <w:rPr>
          <w:rFonts w:ascii="宋体" w:hAnsi="宋体" w:hint="eastAsia"/>
          <w:sz w:val="24"/>
          <w:szCs w:val="24"/>
        </w:rPr>
        <w:t>就道德德性形成而言，离不开健全法律的城邦生活。在亚里士多德看来，只有在“健全的法律”下生活，才能够“接受正确的德性”。</w:t>
      </w:r>
      <w:r w:rsidR="00E62DC0">
        <w:rPr>
          <w:rFonts w:ascii="宋体" w:hAnsi="宋体" w:hint="eastAsia"/>
          <w:sz w:val="24"/>
          <w:szCs w:val="24"/>
          <w:vertAlign w:val="superscript"/>
        </w:rPr>
        <w:t>[8]</w:t>
      </w:r>
      <w:r w:rsidR="00435851">
        <w:rPr>
          <w:rFonts w:ascii="宋体" w:hAnsi="宋体"/>
          <w:sz w:val="24"/>
          <w:szCs w:val="24"/>
        </w:rPr>
        <w:t>柏拉图和亚里士多德的这一思想在现代</w:t>
      </w:r>
      <w:r w:rsidR="001D67D0">
        <w:rPr>
          <w:rFonts w:ascii="宋体" w:hAnsi="宋体"/>
          <w:sz w:val="24"/>
          <w:szCs w:val="24"/>
        </w:rPr>
        <w:t>中国</w:t>
      </w:r>
      <w:r w:rsidR="00435851">
        <w:rPr>
          <w:rFonts w:ascii="宋体" w:hAnsi="宋体"/>
          <w:sz w:val="24"/>
          <w:szCs w:val="24"/>
        </w:rPr>
        <w:t>社会</w:t>
      </w:r>
      <w:r w:rsidR="001D67D0">
        <w:rPr>
          <w:rFonts w:ascii="宋体" w:hAnsi="宋体"/>
          <w:sz w:val="24"/>
          <w:szCs w:val="24"/>
        </w:rPr>
        <w:t>受到越来越多的瞩目</w:t>
      </w:r>
      <w:r w:rsidR="001D67D0">
        <w:rPr>
          <w:rFonts w:ascii="宋体" w:hAnsi="宋体" w:hint="eastAsia"/>
          <w:sz w:val="24"/>
          <w:szCs w:val="24"/>
        </w:rPr>
        <w:t>。</w:t>
      </w:r>
      <w:r w:rsidR="00531534">
        <w:rPr>
          <w:rFonts w:ascii="宋体" w:hAnsi="宋体" w:hint="eastAsia"/>
          <w:sz w:val="24"/>
          <w:szCs w:val="24"/>
        </w:rPr>
        <w:t>尤其</w:t>
      </w:r>
      <w:r w:rsidR="003764C5">
        <w:rPr>
          <w:rFonts w:ascii="宋体" w:hAnsi="宋体" w:hint="eastAsia"/>
          <w:sz w:val="24"/>
          <w:szCs w:val="24"/>
        </w:rPr>
        <w:t>表现为在</w:t>
      </w:r>
      <w:r w:rsidR="00531534">
        <w:rPr>
          <w:rFonts w:ascii="宋体" w:hAnsi="宋体" w:hint="eastAsia"/>
          <w:sz w:val="24"/>
          <w:szCs w:val="24"/>
        </w:rPr>
        <w:t>近些年来“老人倒地该不该扶”的社会道德</w:t>
      </w:r>
      <w:r w:rsidR="003764C5">
        <w:rPr>
          <w:rFonts w:ascii="宋体" w:hAnsi="宋体" w:hint="eastAsia"/>
          <w:sz w:val="24"/>
          <w:szCs w:val="24"/>
        </w:rPr>
        <w:t>困境问题上</w:t>
      </w:r>
      <w:r w:rsidR="00531534">
        <w:rPr>
          <w:rFonts w:ascii="宋体" w:hAnsi="宋体" w:hint="eastAsia"/>
          <w:sz w:val="24"/>
          <w:szCs w:val="24"/>
        </w:rPr>
        <w:t>，人们的聚焦点开始逐渐由过去</w:t>
      </w:r>
      <w:r w:rsidR="003764C5">
        <w:rPr>
          <w:rFonts w:ascii="宋体" w:hAnsi="宋体" w:hint="eastAsia"/>
          <w:sz w:val="24"/>
          <w:szCs w:val="24"/>
        </w:rPr>
        <w:t>仅仅</w:t>
      </w:r>
      <w:r w:rsidR="00531534">
        <w:rPr>
          <w:rFonts w:ascii="宋体" w:hAnsi="宋体" w:hint="eastAsia"/>
          <w:sz w:val="24"/>
          <w:szCs w:val="24"/>
        </w:rPr>
        <w:t>品评个人品德的优劣转向</w:t>
      </w:r>
      <w:r w:rsidR="0026326B">
        <w:rPr>
          <w:rFonts w:ascii="宋体" w:hAnsi="宋体" w:hint="eastAsia"/>
          <w:sz w:val="24"/>
          <w:szCs w:val="24"/>
        </w:rPr>
        <w:t>问责社会</w:t>
      </w:r>
      <w:r w:rsidR="00A7539C">
        <w:rPr>
          <w:rFonts w:ascii="宋体" w:hAnsi="宋体" w:hint="eastAsia"/>
          <w:sz w:val="24"/>
          <w:szCs w:val="24"/>
        </w:rPr>
        <w:t>这一</w:t>
      </w:r>
      <w:r w:rsidR="0026326B">
        <w:rPr>
          <w:rFonts w:ascii="宋体" w:hAnsi="宋体" w:hint="eastAsia"/>
          <w:sz w:val="24"/>
          <w:szCs w:val="24"/>
        </w:rPr>
        <w:t>伦理共同体</w:t>
      </w:r>
      <w:r w:rsidR="00A7539C">
        <w:rPr>
          <w:rFonts w:ascii="宋体" w:hAnsi="宋体" w:hint="eastAsia"/>
          <w:sz w:val="24"/>
          <w:szCs w:val="24"/>
        </w:rPr>
        <w:t>是否提供了足够的安全感。</w:t>
      </w:r>
    </w:p>
    <w:p w:rsidR="00A7539C" w:rsidRPr="0032739B" w:rsidRDefault="00A7539C" w:rsidP="00A7539C">
      <w:pPr>
        <w:spacing w:line="440" w:lineRule="exact"/>
        <w:rPr>
          <w:sz w:val="24"/>
          <w:szCs w:val="24"/>
        </w:rPr>
      </w:pPr>
      <w:r>
        <w:rPr>
          <w:rFonts w:ascii="宋体" w:hAnsi="宋体" w:hint="eastAsia"/>
          <w:sz w:val="24"/>
          <w:szCs w:val="24"/>
        </w:rPr>
        <w:t xml:space="preserve">    同理</w:t>
      </w:r>
      <w:r w:rsidR="00E81AE3">
        <w:rPr>
          <w:rFonts w:ascii="宋体" w:hAnsi="宋体" w:hint="eastAsia"/>
          <w:sz w:val="24"/>
          <w:szCs w:val="24"/>
        </w:rPr>
        <w:t>，</w:t>
      </w:r>
      <w:r>
        <w:rPr>
          <w:rFonts w:ascii="宋体" w:hAnsi="宋体" w:hint="eastAsia"/>
          <w:sz w:val="24"/>
          <w:szCs w:val="24"/>
        </w:rPr>
        <w:t>我们也认识到，德商的获得和运用也不仅仅需要依靠个体的德性水平，还要依托具有支持力的外部环境，这</w:t>
      </w:r>
      <w:r w:rsidR="00CC55FE">
        <w:rPr>
          <w:rFonts w:ascii="宋体" w:hAnsi="宋体" w:hint="eastAsia"/>
          <w:sz w:val="24"/>
          <w:szCs w:val="24"/>
        </w:rPr>
        <w:t>一观点对改善和发展学校德育</w:t>
      </w:r>
      <w:r w:rsidR="002420DF">
        <w:rPr>
          <w:rFonts w:ascii="宋体" w:hAnsi="宋体" w:hint="eastAsia"/>
          <w:sz w:val="24"/>
          <w:szCs w:val="24"/>
        </w:rPr>
        <w:t>机制大有助益。我们寄望于德育工作可以</w:t>
      </w:r>
      <w:r>
        <w:rPr>
          <w:rFonts w:ascii="宋体" w:hAnsi="宋体" w:hint="eastAsia"/>
          <w:sz w:val="24"/>
          <w:szCs w:val="24"/>
        </w:rPr>
        <w:t>拓展到学校工作的方方面面：从学校环境、校园文化、制度文明、人际交往、课程价值取向等多个方面均能蕴含道德的因子，鼓励美德的行动。这将为学生</w:t>
      </w:r>
      <w:r>
        <w:rPr>
          <w:rFonts w:hint="eastAsia"/>
          <w:sz w:val="24"/>
          <w:szCs w:val="24"/>
        </w:rPr>
        <w:t>道德智慧</w:t>
      </w:r>
      <w:r w:rsidRPr="0032739B">
        <w:rPr>
          <w:rFonts w:hint="eastAsia"/>
          <w:sz w:val="24"/>
          <w:szCs w:val="24"/>
        </w:rPr>
        <w:t>的形成</w:t>
      </w:r>
      <w:r>
        <w:rPr>
          <w:rFonts w:hint="eastAsia"/>
          <w:sz w:val="24"/>
          <w:szCs w:val="24"/>
        </w:rPr>
        <w:t>提供一种结网式的、浸入式的、因果相关的外部育德环境，当学校成为不断优化的伦理共同体时，学生</w:t>
      </w:r>
      <w:r w:rsidR="0075149D">
        <w:rPr>
          <w:rFonts w:hint="eastAsia"/>
          <w:sz w:val="24"/>
          <w:szCs w:val="24"/>
        </w:rPr>
        <w:t>的羞耻心会得到尊重和保护，力量感会向着美德的方向顺势而发，学生不仅在学校中获得丰富的美德知识，同时也在亲历“教养”的过程，蕴藏于学生身心内部的道德智慧会在知行一致的、协调的内外部环境下不断增长。我们相信，学生</w:t>
      </w:r>
      <w:r w:rsidR="00CC55FE">
        <w:rPr>
          <w:rFonts w:hint="eastAsia"/>
          <w:sz w:val="24"/>
          <w:szCs w:val="24"/>
        </w:rPr>
        <w:t>的这种获得德商的过程，同时也会是学校德育</w:t>
      </w:r>
      <w:r w:rsidR="0075149D">
        <w:rPr>
          <w:rFonts w:hint="eastAsia"/>
          <w:sz w:val="24"/>
          <w:szCs w:val="24"/>
        </w:rPr>
        <w:t>机制经历重构、发展和优化的</w:t>
      </w:r>
      <w:r w:rsidRPr="0032739B">
        <w:rPr>
          <w:rFonts w:hint="eastAsia"/>
          <w:sz w:val="24"/>
          <w:szCs w:val="24"/>
        </w:rPr>
        <w:t>过程。</w:t>
      </w:r>
    </w:p>
    <w:p w:rsidR="006A4CCE" w:rsidRPr="0017311C" w:rsidRDefault="00111594" w:rsidP="009D7A16">
      <w:pPr>
        <w:spacing w:line="440" w:lineRule="exact"/>
        <w:jc w:val="left"/>
        <w:rPr>
          <w:rFonts w:ascii="宋体" w:hAnsi="宋体"/>
          <w:b/>
          <w:sz w:val="24"/>
          <w:szCs w:val="24"/>
        </w:rPr>
      </w:pPr>
      <w:r w:rsidRPr="0017311C">
        <w:rPr>
          <w:rFonts w:ascii="宋体" w:hAnsi="宋体" w:hint="eastAsia"/>
          <w:b/>
          <w:sz w:val="24"/>
          <w:szCs w:val="24"/>
        </w:rPr>
        <w:t xml:space="preserve">    （</w:t>
      </w:r>
      <w:r w:rsidR="00437B2B" w:rsidRPr="0017311C">
        <w:rPr>
          <w:rFonts w:ascii="宋体" w:hAnsi="宋体" w:hint="eastAsia"/>
          <w:b/>
          <w:sz w:val="24"/>
          <w:szCs w:val="24"/>
        </w:rPr>
        <w:t>二</w:t>
      </w:r>
      <w:r w:rsidRPr="0017311C">
        <w:rPr>
          <w:rFonts w:ascii="宋体" w:hAnsi="宋体" w:hint="eastAsia"/>
          <w:b/>
          <w:sz w:val="24"/>
          <w:szCs w:val="24"/>
        </w:rPr>
        <w:t>）</w:t>
      </w:r>
      <w:r w:rsidR="00437B2B" w:rsidRPr="0017311C">
        <w:rPr>
          <w:rFonts w:ascii="宋体" w:hAnsi="宋体" w:hint="eastAsia"/>
          <w:b/>
          <w:sz w:val="24"/>
          <w:szCs w:val="24"/>
        </w:rPr>
        <w:t>充分</w:t>
      </w:r>
      <w:r w:rsidR="00650923" w:rsidRPr="0017311C">
        <w:rPr>
          <w:rFonts w:ascii="宋体" w:hAnsi="宋体" w:hint="eastAsia"/>
          <w:b/>
          <w:sz w:val="24"/>
          <w:szCs w:val="24"/>
        </w:rPr>
        <w:t>挖掘</w:t>
      </w:r>
      <w:r w:rsidR="006A4CCE" w:rsidRPr="0017311C">
        <w:rPr>
          <w:rFonts w:ascii="宋体" w:hAnsi="宋体" w:hint="eastAsia"/>
          <w:b/>
          <w:sz w:val="24"/>
          <w:szCs w:val="24"/>
        </w:rPr>
        <w:t>学校课程</w:t>
      </w:r>
      <w:r w:rsidR="00437B2B" w:rsidRPr="0017311C">
        <w:rPr>
          <w:rFonts w:ascii="宋体" w:hAnsi="宋体" w:hint="eastAsia"/>
          <w:b/>
          <w:sz w:val="24"/>
          <w:szCs w:val="24"/>
        </w:rPr>
        <w:t>内蕴</w:t>
      </w:r>
      <w:r w:rsidR="00650923" w:rsidRPr="0017311C">
        <w:rPr>
          <w:rFonts w:ascii="宋体" w:hAnsi="宋体" w:hint="eastAsia"/>
          <w:b/>
          <w:sz w:val="24"/>
          <w:szCs w:val="24"/>
        </w:rPr>
        <w:t>的德育资源</w:t>
      </w:r>
    </w:p>
    <w:p w:rsidR="003D048B" w:rsidRDefault="00241652" w:rsidP="009D7A16">
      <w:pPr>
        <w:spacing w:line="440" w:lineRule="exact"/>
        <w:jc w:val="left"/>
        <w:rPr>
          <w:rFonts w:ascii="宋体" w:hAnsi="宋体"/>
          <w:sz w:val="24"/>
          <w:szCs w:val="24"/>
        </w:rPr>
      </w:pPr>
      <w:r>
        <w:rPr>
          <w:rFonts w:ascii="宋体" w:hAnsi="宋体" w:hint="eastAsia"/>
          <w:sz w:val="24"/>
          <w:szCs w:val="24"/>
        </w:rPr>
        <w:t xml:space="preserve">    </w:t>
      </w:r>
      <w:r w:rsidR="00DF5957">
        <w:rPr>
          <w:rFonts w:ascii="宋体" w:hAnsi="宋体" w:hint="eastAsia"/>
          <w:sz w:val="24"/>
          <w:szCs w:val="24"/>
        </w:rPr>
        <w:t>无论古今中外，课程可谓学校教育的轴心。</w:t>
      </w:r>
      <w:r w:rsidR="003D048B">
        <w:rPr>
          <w:rFonts w:ascii="宋体" w:hAnsi="宋体" w:hint="eastAsia"/>
          <w:sz w:val="24"/>
          <w:szCs w:val="24"/>
        </w:rPr>
        <w:t>从在校的时空</w:t>
      </w:r>
      <w:r w:rsidR="00105366">
        <w:rPr>
          <w:rFonts w:ascii="宋体" w:hAnsi="宋体" w:hint="eastAsia"/>
          <w:sz w:val="24"/>
          <w:szCs w:val="24"/>
        </w:rPr>
        <w:t>比</w:t>
      </w:r>
      <w:r w:rsidR="003D048B">
        <w:rPr>
          <w:rFonts w:ascii="宋体" w:hAnsi="宋体" w:hint="eastAsia"/>
          <w:sz w:val="24"/>
          <w:szCs w:val="24"/>
        </w:rPr>
        <w:t>来看，学生的</w:t>
      </w:r>
      <w:r w:rsidR="00105366">
        <w:rPr>
          <w:rFonts w:ascii="宋体" w:hAnsi="宋体" w:hint="eastAsia"/>
          <w:sz w:val="24"/>
          <w:szCs w:val="24"/>
        </w:rPr>
        <w:t>大部分时间都是在课堂空间里度过的。因此，近些年来备受重视的学科德育举措也是培养德商的重要途径。</w:t>
      </w:r>
      <w:r w:rsidR="003D048B" w:rsidRPr="003D048B">
        <w:rPr>
          <w:rFonts w:ascii="宋体" w:hAnsi="宋体" w:hint="eastAsia"/>
          <w:sz w:val="24"/>
          <w:szCs w:val="24"/>
        </w:rPr>
        <w:t>在学科德育的课堂上，学生不仅获得掌握一定知识技能的胜任感、力量感，同时也获得向上向善的情感体验和心灵感悟，</w:t>
      </w:r>
      <w:r w:rsidR="00105366">
        <w:rPr>
          <w:rFonts w:ascii="宋体" w:hAnsi="宋体" w:hint="eastAsia"/>
          <w:sz w:val="24"/>
          <w:szCs w:val="24"/>
        </w:rPr>
        <w:t>好的学科德育课堂也正是孕育和发展道德智慧的宝贵时空</w:t>
      </w:r>
      <w:r w:rsidR="003D048B" w:rsidRPr="003D048B">
        <w:rPr>
          <w:rFonts w:ascii="宋体" w:hAnsi="宋体" w:hint="eastAsia"/>
          <w:sz w:val="24"/>
          <w:szCs w:val="24"/>
        </w:rPr>
        <w:t>。</w:t>
      </w:r>
    </w:p>
    <w:p w:rsidR="003D048B" w:rsidRPr="003D048B" w:rsidRDefault="003D048B" w:rsidP="003D048B">
      <w:pPr>
        <w:spacing w:line="440" w:lineRule="exact"/>
        <w:ind w:firstLineChars="200" w:firstLine="480"/>
        <w:jc w:val="left"/>
        <w:rPr>
          <w:rFonts w:cs="Arial"/>
          <w:color w:val="000000"/>
          <w:sz w:val="24"/>
          <w:szCs w:val="24"/>
        </w:rPr>
      </w:pPr>
      <w:r w:rsidRPr="003D048B">
        <w:rPr>
          <w:rFonts w:cs="Arial" w:hint="eastAsia"/>
          <w:color w:val="000000"/>
          <w:sz w:val="24"/>
          <w:szCs w:val="24"/>
        </w:rPr>
        <w:t>1.</w:t>
      </w:r>
      <w:r w:rsidR="00105366">
        <w:rPr>
          <w:rFonts w:cs="Arial" w:hint="eastAsia"/>
          <w:color w:val="000000"/>
          <w:sz w:val="24"/>
          <w:szCs w:val="24"/>
        </w:rPr>
        <w:t>学科知识是德商形成和发展的基础</w:t>
      </w:r>
    </w:p>
    <w:p w:rsidR="003D048B" w:rsidRDefault="00105366" w:rsidP="003D048B">
      <w:pPr>
        <w:spacing w:line="440" w:lineRule="exact"/>
        <w:ind w:firstLineChars="200" w:firstLine="480"/>
        <w:jc w:val="left"/>
        <w:rPr>
          <w:rFonts w:ascii="宋体" w:hAnsi="宋体"/>
          <w:sz w:val="24"/>
          <w:szCs w:val="24"/>
          <w:vertAlign w:val="superscript"/>
        </w:rPr>
      </w:pPr>
      <w:r>
        <w:rPr>
          <w:rFonts w:hint="eastAsia"/>
          <w:color w:val="000000"/>
          <w:sz w:val="24"/>
          <w:szCs w:val="24"/>
        </w:rPr>
        <w:t>德商所依存的知识基础并非都是纯粹的、具体的道德“德目”，从生活的综</w:t>
      </w:r>
      <w:r>
        <w:rPr>
          <w:rFonts w:hint="eastAsia"/>
          <w:color w:val="000000"/>
          <w:sz w:val="24"/>
          <w:szCs w:val="24"/>
        </w:rPr>
        <w:lastRenderedPageBreak/>
        <w:t>合性、广延性来看，不同领域、不同性质的知识都为德商的培养提供养料和基础。也正是基于此，我们说</w:t>
      </w:r>
      <w:r w:rsidR="003D048B" w:rsidRPr="003D048B">
        <w:rPr>
          <w:rFonts w:hint="eastAsia"/>
          <w:color w:val="000000"/>
          <w:sz w:val="24"/>
          <w:szCs w:val="24"/>
        </w:rPr>
        <w:t>学科知识是道德理性形成和发展的基础，学科知识经由提升道德认知进而促进人类道德理性的发展。中小学门类众多的学科课程中就包含着大量丰富的德育知识，这些德育知识附带在学科知识之上，需要教师用教育智慧来挖掘和利用。已有不少研究成果从不同学科出发，探讨了不同学科知识中所蕴藏的不同道德教育资源。朱小蔓教授曾从学科分类入手，对不同学科知识所蕴含的道德价值做过较好的归纳和总结，如下表所示。</w:t>
      </w:r>
      <w:r w:rsidR="008847B4">
        <w:rPr>
          <w:rFonts w:ascii="宋体" w:hAnsi="宋体" w:hint="eastAsia"/>
          <w:sz w:val="24"/>
          <w:szCs w:val="24"/>
          <w:vertAlign w:val="superscript"/>
        </w:rPr>
        <w:t>[9]</w:t>
      </w:r>
    </w:p>
    <w:p w:rsidR="007E369E" w:rsidRPr="007E369E" w:rsidRDefault="007E369E" w:rsidP="007E369E">
      <w:pPr>
        <w:spacing w:line="440" w:lineRule="exact"/>
        <w:jc w:val="center"/>
        <w:rPr>
          <w:rFonts w:ascii="楷体" w:eastAsia="楷体" w:hAnsi="楷体"/>
          <w:color w:val="000000"/>
          <w:sz w:val="24"/>
          <w:szCs w:val="24"/>
        </w:rPr>
      </w:pPr>
      <w:r w:rsidRPr="007E369E">
        <w:rPr>
          <w:rFonts w:ascii="楷体" w:eastAsia="楷体" w:hAnsi="楷体" w:hint="eastAsia"/>
          <w:color w:val="000000"/>
          <w:sz w:val="24"/>
          <w:szCs w:val="24"/>
        </w:rPr>
        <w:t>表</w:t>
      </w:r>
      <w:r w:rsidRPr="007E369E">
        <w:rPr>
          <w:rFonts w:ascii="Times New Roman" w:eastAsia="楷体" w:hAnsi="Times New Roman"/>
          <w:color w:val="000000"/>
          <w:sz w:val="24"/>
          <w:szCs w:val="24"/>
        </w:rPr>
        <w:t>2.</w:t>
      </w:r>
      <w:r w:rsidRPr="007E369E">
        <w:rPr>
          <w:rFonts w:ascii="楷体" w:eastAsia="楷体" w:hAnsi="楷体" w:hint="eastAsia"/>
        </w:rPr>
        <w:t xml:space="preserve"> </w:t>
      </w:r>
      <w:r w:rsidRPr="007E369E">
        <w:rPr>
          <w:rFonts w:ascii="楷体" w:eastAsia="楷体" w:hAnsi="楷体" w:hint="eastAsia"/>
          <w:color w:val="000000"/>
          <w:sz w:val="24"/>
          <w:szCs w:val="24"/>
        </w:rPr>
        <w:t>不同学科知识所蕴含的道德价值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
        <w:gridCol w:w="755"/>
        <w:gridCol w:w="568"/>
        <w:gridCol w:w="1701"/>
        <w:gridCol w:w="1701"/>
        <w:gridCol w:w="1844"/>
        <w:gridCol w:w="1467"/>
      </w:tblGrid>
      <w:tr w:rsidR="003D048B" w:rsidRPr="00903512" w:rsidTr="000A1CC1">
        <w:trPr>
          <w:trHeight w:val="300"/>
        </w:trPr>
        <w:tc>
          <w:tcPr>
            <w:tcW w:w="1061" w:type="pct"/>
            <w:gridSpan w:val="3"/>
            <w:vAlign w:val="center"/>
          </w:tcPr>
          <w:p w:rsidR="003D048B" w:rsidRPr="00903512" w:rsidRDefault="003D048B" w:rsidP="003D048B">
            <w:pPr>
              <w:spacing w:line="440" w:lineRule="exact"/>
              <w:jc w:val="center"/>
              <w:rPr>
                <w:color w:val="000000"/>
                <w:szCs w:val="21"/>
              </w:rPr>
            </w:pPr>
            <w:r w:rsidRPr="00903512">
              <w:rPr>
                <w:rFonts w:hint="eastAsia"/>
                <w:color w:val="000000"/>
                <w:szCs w:val="21"/>
              </w:rPr>
              <w:t>学科</w:t>
            </w:r>
          </w:p>
        </w:tc>
        <w:tc>
          <w:tcPr>
            <w:tcW w:w="1996" w:type="pct"/>
            <w:gridSpan w:val="2"/>
            <w:vAlign w:val="center"/>
          </w:tcPr>
          <w:p w:rsidR="003D048B" w:rsidRPr="00903512" w:rsidRDefault="003D048B" w:rsidP="003D048B">
            <w:pPr>
              <w:spacing w:line="440" w:lineRule="exact"/>
              <w:jc w:val="center"/>
              <w:rPr>
                <w:color w:val="000000"/>
                <w:szCs w:val="21"/>
              </w:rPr>
            </w:pPr>
            <w:r w:rsidRPr="00903512">
              <w:rPr>
                <w:rFonts w:hint="eastAsia"/>
                <w:color w:val="000000"/>
                <w:szCs w:val="21"/>
              </w:rPr>
              <w:t>素材形式</w:t>
            </w:r>
          </w:p>
        </w:tc>
        <w:tc>
          <w:tcPr>
            <w:tcW w:w="1082" w:type="pct"/>
            <w:vMerge w:val="restart"/>
            <w:vAlign w:val="center"/>
          </w:tcPr>
          <w:p w:rsidR="003D048B" w:rsidRPr="00903512" w:rsidRDefault="003D048B" w:rsidP="00903512">
            <w:pPr>
              <w:spacing w:line="440" w:lineRule="exact"/>
              <w:ind w:firstLineChars="100" w:firstLine="210"/>
              <w:rPr>
                <w:color w:val="000000"/>
                <w:szCs w:val="21"/>
              </w:rPr>
            </w:pPr>
            <w:r w:rsidRPr="00903512">
              <w:rPr>
                <w:rFonts w:hint="eastAsia"/>
                <w:color w:val="000000"/>
                <w:szCs w:val="21"/>
              </w:rPr>
              <w:t>蕴涵的道德价值</w:t>
            </w:r>
          </w:p>
        </w:tc>
        <w:tc>
          <w:tcPr>
            <w:tcW w:w="861" w:type="pct"/>
            <w:vMerge w:val="restar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教与学的方式</w:t>
            </w:r>
          </w:p>
        </w:tc>
      </w:tr>
      <w:tr w:rsidR="003D048B" w:rsidRPr="00903512" w:rsidTr="000A1CC1">
        <w:trPr>
          <w:trHeight w:val="315"/>
        </w:trPr>
        <w:tc>
          <w:tcPr>
            <w:tcW w:w="285" w:type="pct"/>
            <w:tcBorders>
              <w:bottom w:val="single" w:sz="4" w:space="0" w:color="auto"/>
            </w:tcBorders>
            <w:vAlign w:val="center"/>
          </w:tcPr>
          <w:p w:rsidR="003D048B" w:rsidRPr="00903512" w:rsidRDefault="003D048B" w:rsidP="003D048B">
            <w:pPr>
              <w:spacing w:line="440" w:lineRule="exact"/>
              <w:jc w:val="center"/>
              <w:rPr>
                <w:color w:val="000000"/>
                <w:szCs w:val="21"/>
              </w:rPr>
            </w:pPr>
            <w:r w:rsidRPr="00903512">
              <w:rPr>
                <w:rFonts w:hint="eastAsia"/>
                <w:color w:val="000000"/>
                <w:szCs w:val="21"/>
              </w:rPr>
              <w:t>分类</w:t>
            </w:r>
          </w:p>
        </w:tc>
        <w:tc>
          <w:tcPr>
            <w:tcW w:w="443" w:type="pct"/>
            <w:tcBorders>
              <w:bottom w:val="single" w:sz="4" w:space="0" w:color="auto"/>
            </w:tcBorders>
            <w:vAlign w:val="center"/>
          </w:tcPr>
          <w:p w:rsidR="003D048B" w:rsidRPr="00903512" w:rsidRDefault="003D048B" w:rsidP="003D048B">
            <w:pPr>
              <w:spacing w:line="440" w:lineRule="exact"/>
              <w:jc w:val="center"/>
              <w:rPr>
                <w:color w:val="000000"/>
                <w:szCs w:val="21"/>
              </w:rPr>
            </w:pPr>
            <w:r w:rsidRPr="00903512">
              <w:rPr>
                <w:rFonts w:hint="eastAsia"/>
                <w:color w:val="000000"/>
                <w:szCs w:val="21"/>
              </w:rPr>
              <w:t>特征</w:t>
            </w:r>
          </w:p>
        </w:tc>
        <w:tc>
          <w:tcPr>
            <w:tcW w:w="333" w:type="pct"/>
            <w:tcBorders>
              <w:bottom w:val="single" w:sz="4" w:space="0" w:color="auto"/>
            </w:tcBorders>
            <w:vAlign w:val="center"/>
          </w:tcPr>
          <w:p w:rsidR="003D048B" w:rsidRPr="00903512" w:rsidRDefault="003D048B" w:rsidP="003D048B">
            <w:pPr>
              <w:spacing w:line="440" w:lineRule="exact"/>
              <w:jc w:val="center"/>
              <w:rPr>
                <w:color w:val="000000"/>
                <w:szCs w:val="21"/>
              </w:rPr>
            </w:pPr>
            <w:r w:rsidRPr="00903512">
              <w:rPr>
                <w:rFonts w:hint="eastAsia"/>
                <w:color w:val="000000"/>
                <w:szCs w:val="21"/>
              </w:rPr>
              <w:t>科目</w:t>
            </w:r>
          </w:p>
        </w:tc>
        <w:tc>
          <w:tcPr>
            <w:tcW w:w="998" w:type="pct"/>
            <w:tcBorders>
              <w:bottom w:val="single" w:sz="4" w:space="0" w:color="auto"/>
            </w:tcBorders>
            <w:vAlign w:val="center"/>
          </w:tcPr>
          <w:p w:rsidR="003D048B" w:rsidRPr="00903512" w:rsidRDefault="003D048B" w:rsidP="003D048B">
            <w:pPr>
              <w:spacing w:line="440" w:lineRule="exact"/>
              <w:jc w:val="center"/>
              <w:rPr>
                <w:color w:val="000000"/>
                <w:szCs w:val="21"/>
              </w:rPr>
            </w:pPr>
            <w:r w:rsidRPr="00903512">
              <w:rPr>
                <w:rFonts w:hint="eastAsia"/>
                <w:color w:val="000000"/>
                <w:szCs w:val="21"/>
              </w:rPr>
              <w:t>学科内容</w:t>
            </w:r>
          </w:p>
        </w:tc>
        <w:tc>
          <w:tcPr>
            <w:tcW w:w="998" w:type="pct"/>
            <w:tcBorders>
              <w:bottom w:val="single" w:sz="4" w:space="0" w:color="auto"/>
            </w:tcBorders>
            <w:vAlign w:val="center"/>
          </w:tcPr>
          <w:p w:rsidR="003D048B" w:rsidRPr="00903512" w:rsidRDefault="003D048B" w:rsidP="003D048B">
            <w:pPr>
              <w:spacing w:line="440" w:lineRule="exact"/>
              <w:jc w:val="center"/>
              <w:rPr>
                <w:color w:val="000000"/>
                <w:szCs w:val="21"/>
              </w:rPr>
            </w:pPr>
            <w:r w:rsidRPr="00903512">
              <w:rPr>
                <w:rFonts w:hint="eastAsia"/>
                <w:color w:val="000000"/>
                <w:szCs w:val="21"/>
              </w:rPr>
              <w:t>学科方法</w:t>
            </w:r>
          </w:p>
        </w:tc>
        <w:tc>
          <w:tcPr>
            <w:tcW w:w="1082" w:type="pct"/>
            <w:vMerge/>
            <w:tcBorders>
              <w:bottom w:val="single" w:sz="4" w:space="0" w:color="auto"/>
            </w:tcBorders>
            <w:vAlign w:val="center"/>
          </w:tcPr>
          <w:p w:rsidR="003D048B" w:rsidRPr="00903512" w:rsidRDefault="003D048B" w:rsidP="003D048B">
            <w:pPr>
              <w:spacing w:line="440" w:lineRule="exact"/>
              <w:rPr>
                <w:color w:val="000000"/>
                <w:szCs w:val="21"/>
              </w:rPr>
            </w:pPr>
          </w:p>
        </w:tc>
        <w:tc>
          <w:tcPr>
            <w:tcW w:w="861" w:type="pct"/>
            <w:vMerge/>
            <w:tcBorders>
              <w:bottom w:val="single" w:sz="4" w:space="0" w:color="auto"/>
            </w:tcBorders>
            <w:vAlign w:val="center"/>
          </w:tcPr>
          <w:p w:rsidR="003D048B" w:rsidRPr="00903512" w:rsidRDefault="003D048B" w:rsidP="003D048B">
            <w:pPr>
              <w:spacing w:line="440" w:lineRule="exact"/>
              <w:rPr>
                <w:color w:val="000000"/>
                <w:szCs w:val="21"/>
              </w:rPr>
            </w:pPr>
          </w:p>
        </w:tc>
      </w:tr>
      <w:tr w:rsidR="003D048B" w:rsidRPr="00903512" w:rsidTr="000A1CC1">
        <w:trPr>
          <w:trHeight w:val="688"/>
        </w:trPr>
        <w:tc>
          <w:tcPr>
            <w:tcW w:w="285" w:type="pct"/>
            <w:vMerge w:val="restart"/>
            <w:vAlign w:val="center"/>
          </w:tcPr>
          <w:p w:rsidR="003D048B" w:rsidRPr="00903512" w:rsidRDefault="003D048B" w:rsidP="003D048B">
            <w:pPr>
              <w:spacing w:line="440" w:lineRule="exact"/>
              <w:rPr>
                <w:color w:val="000000"/>
                <w:szCs w:val="21"/>
              </w:rPr>
            </w:pPr>
            <w:r w:rsidRPr="00903512">
              <w:rPr>
                <w:rFonts w:hint="eastAsia"/>
                <w:color w:val="000000"/>
                <w:szCs w:val="21"/>
              </w:rPr>
              <w:t>人文学科</w:t>
            </w:r>
          </w:p>
        </w:tc>
        <w:tc>
          <w:tcPr>
            <w:tcW w:w="443" w:type="pct"/>
            <w:vMerge w:val="restar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伦理正义关爱审美</w:t>
            </w:r>
          </w:p>
        </w:tc>
        <w:tc>
          <w:tcPr>
            <w:tcW w:w="333"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语文</w:t>
            </w:r>
          </w:p>
        </w:tc>
        <w:tc>
          <w:tcPr>
            <w:tcW w:w="998"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字词句章</w:t>
            </w:r>
          </w:p>
          <w:p w:rsidR="003D048B" w:rsidRPr="00903512" w:rsidRDefault="003D048B" w:rsidP="003D048B">
            <w:pPr>
              <w:widowControl/>
              <w:spacing w:line="440" w:lineRule="exact"/>
              <w:rPr>
                <w:color w:val="000000"/>
                <w:szCs w:val="21"/>
              </w:rPr>
            </w:pPr>
            <w:r w:rsidRPr="00903512">
              <w:rPr>
                <w:rFonts w:hint="eastAsia"/>
                <w:color w:val="000000"/>
                <w:szCs w:val="21"/>
              </w:rPr>
              <w:t>人类文化</w:t>
            </w:r>
          </w:p>
          <w:p w:rsidR="003D048B" w:rsidRPr="00903512" w:rsidRDefault="003D048B" w:rsidP="003D048B">
            <w:pPr>
              <w:spacing w:line="440" w:lineRule="exact"/>
              <w:rPr>
                <w:color w:val="000000"/>
                <w:szCs w:val="21"/>
              </w:rPr>
            </w:pPr>
            <w:r w:rsidRPr="00903512">
              <w:rPr>
                <w:rFonts w:hint="eastAsia"/>
                <w:color w:val="000000"/>
                <w:szCs w:val="21"/>
              </w:rPr>
              <w:t>人物</w:t>
            </w:r>
            <w:r w:rsidRPr="00903512">
              <w:rPr>
                <w:rFonts w:hint="eastAsia"/>
                <w:color w:val="000000"/>
                <w:szCs w:val="21"/>
              </w:rPr>
              <w:t xml:space="preserve"> </w:t>
            </w:r>
            <w:r w:rsidRPr="00903512">
              <w:rPr>
                <w:rFonts w:hint="eastAsia"/>
                <w:color w:val="000000"/>
                <w:szCs w:val="21"/>
              </w:rPr>
              <w:t>感情</w:t>
            </w:r>
            <w:r w:rsidRPr="00903512">
              <w:rPr>
                <w:rFonts w:hint="eastAsia"/>
                <w:color w:val="000000"/>
                <w:szCs w:val="21"/>
              </w:rPr>
              <w:t xml:space="preserve"> </w:t>
            </w:r>
            <w:r w:rsidRPr="00903512">
              <w:rPr>
                <w:rFonts w:hint="eastAsia"/>
                <w:color w:val="000000"/>
                <w:szCs w:val="21"/>
              </w:rPr>
              <w:t>伦理</w:t>
            </w:r>
          </w:p>
        </w:tc>
        <w:tc>
          <w:tcPr>
            <w:tcW w:w="998"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榜样示范</w:t>
            </w:r>
          </w:p>
          <w:p w:rsidR="003D048B" w:rsidRPr="00903512" w:rsidRDefault="003D048B" w:rsidP="003D048B">
            <w:pPr>
              <w:widowControl/>
              <w:spacing w:line="440" w:lineRule="exact"/>
              <w:rPr>
                <w:color w:val="000000"/>
                <w:szCs w:val="21"/>
              </w:rPr>
            </w:pPr>
            <w:r w:rsidRPr="00903512">
              <w:rPr>
                <w:rFonts w:hint="eastAsia"/>
                <w:color w:val="000000"/>
                <w:szCs w:val="21"/>
              </w:rPr>
              <w:t>阅读</w:t>
            </w:r>
            <w:r w:rsidRPr="00903512">
              <w:rPr>
                <w:rFonts w:hint="eastAsia"/>
                <w:color w:val="000000"/>
                <w:szCs w:val="21"/>
              </w:rPr>
              <w:t xml:space="preserve"> </w:t>
            </w:r>
            <w:r w:rsidRPr="00903512">
              <w:rPr>
                <w:rFonts w:hint="eastAsia"/>
                <w:color w:val="000000"/>
                <w:szCs w:val="21"/>
              </w:rPr>
              <w:t>审美</w:t>
            </w:r>
            <w:r w:rsidRPr="00903512">
              <w:rPr>
                <w:rFonts w:hint="eastAsia"/>
                <w:color w:val="000000"/>
                <w:szCs w:val="21"/>
              </w:rPr>
              <w:t xml:space="preserve"> </w:t>
            </w:r>
            <w:r w:rsidRPr="00903512">
              <w:rPr>
                <w:rFonts w:hint="eastAsia"/>
                <w:color w:val="000000"/>
                <w:szCs w:val="21"/>
              </w:rPr>
              <w:t>情感</w:t>
            </w:r>
            <w:r w:rsidRPr="00903512">
              <w:rPr>
                <w:rFonts w:hint="eastAsia"/>
                <w:color w:val="000000"/>
                <w:szCs w:val="21"/>
              </w:rPr>
              <w:t xml:space="preserve"> </w:t>
            </w:r>
            <w:r w:rsidRPr="00903512">
              <w:rPr>
                <w:rFonts w:hint="eastAsia"/>
                <w:color w:val="000000"/>
                <w:szCs w:val="21"/>
              </w:rPr>
              <w:t>语词敏感</w:t>
            </w:r>
          </w:p>
        </w:tc>
        <w:tc>
          <w:tcPr>
            <w:tcW w:w="1082"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伦理</w:t>
            </w:r>
            <w:r w:rsidRPr="00903512">
              <w:rPr>
                <w:rFonts w:hint="eastAsia"/>
                <w:color w:val="000000"/>
                <w:szCs w:val="21"/>
              </w:rPr>
              <w:t xml:space="preserve"> </w:t>
            </w:r>
            <w:r w:rsidRPr="00903512">
              <w:rPr>
                <w:rFonts w:hint="eastAsia"/>
                <w:color w:val="000000"/>
                <w:szCs w:val="21"/>
              </w:rPr>
              <w:t>正义</w:t>
            </w:r>
            <w:r w:rsidRPr="00903512">
              <w:rPr>
                <w:rFonts w:hint="eastAsia"/>
                <w:color w:val="000000"/>
                <w:szCs w:val="21"/>
              </w:rPr>
              <w:t xml:space="preserve"> </w:t>
            </w:r>
            <w:r w:rsidRPr="00903512">
              <w:rPr>
                <w:rFonts w:hint="eastAsia"/>
                <w:color w:val="000000"/>
                <w:szCs w:val="21"/>
              </w:rPr>
              <w:t>同情</w:t>
            </w:r>
            <w:r w:rsidRPr="00903512">
              <w:rPr>
                <w:rFonts w:hint="eastAsia"/>
                <w:color w:val="000000"/>
                <w:szCs w:val="21"/>
              </w:rPr>
              <w:t xml:space="preserve"> </w:t>
            </w:r>
            <w:r w:rsidRPr="00903512">
              <w:rPr>
                <w:rFonts w:hint="eastAsia"/>
                <w:color w:val="000000"/>
                <w:szCs w:val="21"/>
              </w:rPr>
              <w:t>人际敏感</w:t>
            </w:r>
            <w:r w:rsidRPr="00903512">
              <w:rPr>
                <w:rFonts w:hint="eastAsia"/>
                <w:color w:val="000000"/>
                <w:szCs w:val="21"/>
              </w:rPr>
              <w:t xml:space="preserve"> </w:t>
            </w:r>
            <w:r w:rsidRPr="00903512">
              <w:rPr>
                <w:rFonts w:hint="eastAsia"/>
                <w:color w:val="000000"/>
                <w:szCs w:val="21"/>
              </w:rPr>
              <w:t>人道主义</w:t>
            </w:r>
          </w:p>
          <w:p w:rsidR="003D048B" w:rsidRPr="00903512" w:rsidRDefault="003D048B" w:rsidP="003D048B">
            <w:pPr>
              <w:spacing w:line="440" w:lineRule="exact"/>
              <w:rPr>
                <w:color w:val="000000"/>
                <w:szCs w:val="21"/>
              </w:rPr>
            </w:pPr>
          </w:p>
        </w:tc>
        <w:tc>
          <w:tcPr>
            <w:tcW w:w="861" w:type="pct"/>
            <w:vMerge w:val="restart"/>
            <w:vAlign w:val="center"/>
          </w:tcPr>
          <w:p w:rsidR="003D048B" w:rsidRPr="00903512" w:rsidRDefault="003D048B" w:rsidP="003D048B">
            <w:pPr>
              <w:widowControl/>
              <w:spacing w:line="440" w:lineRule="exact"/>
              <w:rPr>
                <w:color w:val="000000"/>
                <w:szCs w:val="21"/>
              </w:rPr>
            </w:pPr>
          </w:p>
          <w:p w:rsidR="003D048B" w:rsidRPr="00903512" w:rsidRDefault="003D048B" w:rsidP="003D048B">
            <w:pPr>
              <w:widowControl/>
              <w:spacing w:line="440" w:lineRule="exact"/>
              <w:rPr>
                <w:color w:val="000000"/>
                <w:szCs w:val="21"/>
              </w:rPr>
            </w:pPr>
          </w:p>
          <w:p w:rsidR="003D048B" w:rsidRPr="00903512" w:rsidRDefault="003D048B" w:rsidP="003D048B">
            <w:pPr>
              <w:widowControl/>
              <w:spacing w:line="440" w:lineRule="exact"/>
              <w:rPr>
                <w:color w:val="000000"/>
                <w:szCs w:val="21"/>
              </w:rPr>
            </w:pPr>
            <w:r w:rsidRPr="00903512">
              <w:rPr>
                <w:rFonts w:hint="eastAsia"/>
                <w:color w:val="000000"/>
                <w:szCs w:val="21"/>
              </w:rPr>
              <w:t>生命叙事</w:t>
            </w:r>
            <w:r w:rsidRPr="00903512">
              <w:rPr>
                <w:rFonts w:hint="eastAsia"/>
                <w:color w:val="000000"/>
                <w:szCs w:val="21"/>
              </w:rPr>
              <w:t xml:space="preserve"> </w:t>
            </w:r>
            <w:r w:rsidRPr="00903512">
              <w:rPr>
                <w:rFonts w:hint="eastAsia"/>
                <w:color w:val="000000"/>
                <w:szCs w:val="21"/>
              </w:rPr>
              <w:t>探讨</w:t>
            </w:r>
            <w:r w:rsidRPr="00903512">
              <w:rPr>
                <w:rFonts w:hint="eastAsia"/>
                <w:color w:val="000000"/>
                <w:szCs w:val="21"/>
              </w:rPr>
              <w:t xml:space="preserve"> </w:t>
            </w:r>
            <w:r w:rsidRPr="00903512">
              <w:rPr>
                <w:rFonts w:hint="eastAsia"/>
                <w:color w:val="000000"/>
                <w:szCs w:val="21"/>
              </w:rPr>
              <w:t>交流</w:t>
            </w:r>
            <w:r w:rsidRPr="00903512">
              <w:rPr>
                <w:rFonts w:hint="eastAsia"/>
                <w:color w:val="000000"/>
                <w:szCs w:val="21"/>
              </w:rPr>
              <w:t xml:space="preserve"> </w:t>
            </w:r>
            <w:r w:rsidRPr="00903512">
              <w:rPr>
                <w:rFonts w:hint="eastAsia"/>
                <w:color w:val="000000"/>
                <w:szCs w:val="21"/>
              </w:rPr>
              <w:t>分享</w:t>
            </w:r>
            <w:r w:rsidRPr="00903512">
              <w:rPr>
                <w:rFonts w:hint="eastAsia"/>
                <w:color w:val="000000"/>
                <w:szCs w:val="21"/>
              </w:rPr>
              <w:t xml:space="preserve"> </w:t>
            </w:r>
            <w:r w:rsidRPr="00903512">
              <w:rPr>
                <w:rFonts w:hint="eastAsia"/>
                <w:color w:val="000000"/>
                <w:szCs w:val="21"/>
              </w:rPr>
              <w:t>案例分析</w:t>
            </w:r>
            <w:r w:rsidRPr="00903512">
              <w:rPr>
                <w:rFonts w:hint="eastAsia"/>
                <w:color w:val="000000"/>
                <w:szCs w:val="21"/>
              </w:rPr>
              <w:t xml:space="preserve"> </w:t>
            </w:r>
            <w:r w:rsidRPr="00903512">
              <w:rPr>
                <w:rFonts w:hint="eastAsia"/>
                <w:color w:val="000000"/>
                <w:szCs w:val="21"/>
              </w:rPr>
              <w:t>角色扮演</w:t>
            </w:r>
          </w:p>
          <w:p w:rsidR="003D048B" w:rsidRPr="00903512" w:rsidRDefault="003D048B" w:rsidP="003D048B">
            <w:pPr>
              <w:widowControl/>
              <w:spacing w:line="440" w:lineRule="exact"/>
              <w:rPr>
                <w:color w:val="000000"/>
                <w:szCs w:val="21"/>
              </w:rPr>
            </w:pPr>
          </w:p>
          <w:p w:rsidR="003D048B" w:rsidRPr="00903512" w:rsidRDefault="003D048B" w:rsidP="003D048B">
            <w:pPr>
              <w:widowControl/>
              <w:spacing w:line="440" w:lineRule="exact"/>
              <w:rPr>
                <w:color w:val="000000"/>
                <w:szCs w:val="21"/>
              </w:rPr>
            </w:pPr>
          </w:p>
          <w:p w:rsidR="003D048B" w:rsidRPr="00903512" w:rsidRDefault="003D048B" w:rsidP="003D048B">
            <w:pPr>
              <w:widowControl/>
              <w:spacing w:line="440" w:lineRule="exact"/>
              <w:rPr>
                <w:color w:val="000000"/>
                <w:szCs w:val="21"/>
              </w:rPr>
            </w:pPr>
          </w:p>
          <w:p w:rsidR="003D048B" w:rsidRPr="00903512" w:rsidRDefault="003D048B" w:rsidP="003D048B">
            <w:pPr>
              <w:widowControl/>
              <w:spacing w:line="440" w:lineRule="exact"/>
              <w:rPr>
                <w:color w:val="000000"/>
                <w:szCs w:val="21"/>
              </w:rPr>
            </w:pPr>
          </w:p>
          <w:p w:rsidR="003D048B" w:rsidRPr="00903512" w:rsidRDefault="003D048B" w:rsidP="003D048B">
            <w:pPr>
              <w:widowControl/>
              <w:spacing w:line="440" w:lineRule="exact"/>
              <w:rPr>
                <w:color w:val="000000"/>
                <w:szCs w:val="21"/>
              </w:rPr>
            </w:pPr>
          </w:p>
          <w:p w:rsidR="003D048B" w:rsidRPr="00903512" w:rsidRDefault="003D048B" w:rsidP="003D048B">
            <w:pPr>
              <w:widowControl/>
              <w:spacing w:line="440" w:lineRule="exact"/>
              <w:rPr>
                <w:color w:val="000000"/>
                <w:szCs w:val="21"/>
              </w:rPr>
            </w:pPr>
          </w:p>
          <w:p w:rsidR="003D048B" w:rsidRPr="00903512" w:rsidRDefault="003D048B" w:rsidP="003D048B">
            <w:pPr>
              <w:widowControl/>
              <w:spacing w:line="440" w:lineRule="exact"/>
              <w:rPr>
                <w:color w:val="000000"/>
                <w:szCs w:val="21"/>
              </w:rPr>
            </w:pPr>
          </w:p>
          <w:p w:rsidR="003D048B" w:rsidRPr="00903512" w:rsidRDefault="003D048B" w:rsidP="003D048B">
            <w:pPr>
              <w:spacing w:line="440" w:lineRule="exact"/>
              <w:rPr>
                <w:color w:val="000000"/>
                <w:szCs w:val="21"/>
              </w:rPr>
            </w:pPr>
          </w:p>
        </w:tc>
      </w:tr>
      <w:tr w:rsidR="003D048B" w:rsidRPr="00903512" w:rsidTr="000A1CC1">
        <w:trPr>
          <w:trHeight w:val="759"/>
        </w:trPr>
        <w:tc>
          <w:tcPr>
            <w:tcW w:w="285" w:type="pct"/>
            <w:vMerge/>
            <w:vAlign w:val="center"/>
          </w:tcPr>
          <w:p w:rsidR="003D048B" w:rsidRPr="00903512" w:rsidRDefault="003D048B" w:rsidP="003D048B">
            <w:pPr>
              <w:spacing w:line="440" w:lineRule="exact"/>
              <w:rPr>
                <w:color w:val="000000"/>
                <w:szCs w:val="21"/>
              </w:rPr>
            </w:pPr>
          </w:p>
        </w:tc>
        <w:tc>
          <w:tcPr>
            <w:tcW w:w="443" w:type="pct"/>
            <w:vMerge/>
            <w:vAlign w:val="center"/>
          </w:tcPr>
          <w:p w:rsidR="003D048B" w:rsidRPr="00903512" w:rsidRDefault="003D048B" w:rsidP="003D048B">
            <w:pPr>
              <w:widowControl/>
              <w:spacing w:line="440" w:lineRule="exact"/>
              <w:rPr>
                <w:color w:val="000000"/>
                <w:szCs w:val="21"/>
              </w:rPr>
            </w:pPr>
          </w:p>
        </w:tc>
        <w:tc>
          <w:tcPr>
            <w:tcW w:w="333"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历史</w:t>
            </w:r>
          </w:p>
        </w:tc>
        <w:tc>
          <w:tcPr>
            <w:tcW w:w="998"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典籍</w:t>
            </w:r>
            <w:r w:rsidRPr="00903512">
              <w:rPr>
                <w:rFonts w:hint="eastAsia"/>
                <w:color w:val="000000"/>
                <w:szCs w:val="21"/>
              </w:rPr>
              <w:t xml:space="preserve"> </w:t>
            </w:r>
            <w:r w:rsidRPr="00903512">
              <w:rPr>
                <w:rFonts w:hint="eastAsia"/>
                <w:color w:val="000000"/>
                <w:szCs w:val="21"/>
              </w:rPr>
              <w:t>人物</w:t>
            </w:r>
            <w:r w:rsidRPr="00903512">
              <w:rPr>
                <w:rFonts w:hint="eastAsia"/>
                <w:color w:val="000000"/>
                <w:szCs w:val="21"/>
              </w:rPr>
              <w:t xml:space="preserve"> </w:t>
            </w:r>
            <w:r w:rsidRPr="00903512">
              <w:rPr>
                <w:rFonts w:hint="eastAsia"/>
                <w:color w:val="000000"/>
                <w:szCs w:val="21"/>
              </w:rPr>
              <w:t>事件</w:t>
            </w:r>
            <w:r w:rsidRPr="00903512">
              <w:rPr>
                <w:rFonts w:hint="eastAsia"/>
                <w:color w:val="000000"/>
                <w:szCs w:val="21"/>
              </w:rPr>
              <w:t xml:space="preserve"> </w:t>
            </w:r>
            <w:r w:rsidRPr="00903512">
              <w:rPr>
                <w:rFonts w:hint="eastAsia"/>
                <w:color w:val="000000"/>
                <w:szCs w:val="21"/>
              </w:rPr>
              <w:t>价值观</w:t>
            </w:r>
          </w:p>
        </w:tc>
        <w:tc>
          <w:tcPr>
            <w:tcW w:w="998"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批判性</w:t>
            </w:r>
          </w:p>
          <w:p w:rsidR="003D048B" w:rsidRPr="00903512" w:rsidRDefault="003D048B" w:rsidP="003D048B">
            <w:pPr>
              <w:spacing w:line="440" w:lineRule="exact"/>
              <w:rPr>
                <w:color w:val="000000"/>
                <w:szCs w:val="21"/>
              </w:rPr>
            </w:pPr>
            <w:r w:rsidRPr="00903512">
              <w:rPr>
                <w:rFonts w:hint="eastAsia"/>
                <w:color w:val="000000"/>
                <w:szCs w:val="21"/>
              </w:rPr>
              <w:t>独立思考</w:t>
            </w:r>
            <w:r w:rsidRPr="00903512">
              <w:rPr>
                <w:rFonts w:hint="eastAsia"/>
                <w:color w:val="000000"/>
                <w:szCs w:val="21"/>
              </w:rPr>
              <w:t xml:space="preserve"> </w:t>
            </w:r>
            <w:r w:rsidRPr="00903512">
              <w:rPr>
                <w:rFonts w:hint="eastAsia"/>
                <w:color w:val="000000"/>
                <w:szCs w:val="21"/>
              </w:rPr>
              <w:t>叙事</w:t>
            </w:r>
            <w:r w:rsidRPr="00903512">
              <w:rPr>
                <w:rFonts w:hint="eastAsia"/>
                <w:color w:val="000000"/>
                <w:szCs w:val="21"/>
              </w:rPr>
              <w:t xml:space="preserve"> </w:t>
            </w:r>
            <w:r w:rsidRPr="00903512">
              <w:rPr>
                <w:rFonts w:hint="eastAsia"/>
                <w:color w:val="000000"/>
                <w:szCs w:val="21"/>
              </w:rPr>
              <w:t>历史感</w:t>
            </w:r>
            <w:r w:rsidRPr="00903512">
              <w:rPr>
                <w:rFonts w:hint="eastAsia"/>
                <w:color w:val="000000"/>
                <w:szCs w:val="21"/>
              </w:rPr>
              <w:t xml:space="preserve"> </w:t>
            </w:r>
            <w:r w:rsidRPr="00903512">
              <w:rPr>
                <w:rFonts w:hint="eastAsia"/>
                <w:color w:val="000000"/>
                <w:szCs w:val="21"/>
              </w:rPr>
              <w:t>辩证思维</w:t>
            </w:r>
          </w:p>
        </w:tc>
        <w:tc>
          <w:tcPr>
            <w:tcW w:w="1082"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正义</w:t>
            </w:r>
            <w:r w:rsidRPr="00903512">
              <w:rPr>
                <w:rFonts w:hint="eastAsia"/>
                <w:color w:val="000000"/>
                <w:szCs w:val="21"/>
              </w:rPr>
              <w:t xml:space="preserve"> </w:t>
            </w:r>
            <w:r w:rsidRPr="00903512">
              <w:rPr>
                <w:rFonts w:hint="eastAsia"/>
                <w:color w:val="000000"/>
                <w:szCs w:val="21"/>
              </w:rPr>
              <w:t>宽容</w:t>
            </w:r>
            <w:r w:rsidRPr="00903512">
              <w:rPr>
                <w:rFonts w:hint="eastAsia"/>
                <w:color w:val="000000"/>
                <w:szCs w:val="21"/>
              </w:rPr>
              <w:t xml:space="preserve"> </w:t>
            </w:r>
            <w:r w:rsidRPr="00903512">
              <w:rPr>
                <w:rFonts w:hint="eastAsia"/>
                <w:color w:val="000000"/>
                <w:szCs w:val="21"/>
              </w:rPr>
              <w:t>理解</w:t>
            </w:r>
            <w:r w:rsidRPr="00903512">
              <w:rPr>
                <w:rFonts w:hint="eastAsia"/>
                <w:color w:val="000000"/>
                <w:szCs w:val="21"/>
              </w:rPr>
              <w:t xml:space="preserve"> </w:t>
            </w:r>
          </w:p>
        </w:tc>
        <w:tc>
          <w:tcPr>
            <w:tcW w:w="861" w:type="pct"/>
            <w:vMerge/>
            <w:vAlign w:val="center"/>
          </w:tcPr>
          <w:p w:rsidR="003D048B" w:rsidRPr="00903512" w:rsidRDefault="003D048B" w:rsidP="003D048B">
            <w:pPr>
              <w:widowControl/>
              <w:spacing w:line="440" w:lineRule="exact"/>
              <w:rPr>
                <w:color w:val="000000"/>
                <w:szCs w:val="21"/>
              </w:rPr>
            </w:pPr>
          </w:p>
        </w:tc>
      </w:tr>
      <w:tr w:rsidR="003D048B" w:rsidRPr="00903512" w:rsidTr="000A1CC1">
        <w:trPr>
          <w:trHeight w:val="700"/>
        </w:trPr>
        <w:tc>
          <w:tcPr>
            <w:tcW w:w="285" w:type="pct"/>
            <w:vMerge/>
            <w:vAlign w:val="center"/>
          </w:tcPr>
          <w:p w:rsidR="003D048B" w:rsidRPr="00903512" w:rsidRDefault="003D048B" w:rsidP="003D048B">
            <w:pPr>
              <w:spacing w:line="440" w:lineRule="exact"/>
              <w:rPr>
                <w:color w:val="000000"/>
                <w:szCs w:val="21"/>
              </w:rPr>
            </w:pPr>
          </w:p>
        </w:tc>
        <w:tc>
          <w:tcPr>
            <w:tcW w:w="443" w:type="pct"/>
            <w:vMerge/>
            <w:vAlign w:val="center"/>
          </w:tcPr>
          <w:p w:rsidR="003D048B" w:rsidRPr="00903512" w:rsidRDefault="003D048B" w:rsidP="003D048B">
            <w:pPr>
              <w:widowControl/>
              <w:spacing w:line="440" w:lineRule="exact"/>
              <w:rPr>
                <w:color w:val="000000"/>
                <w:szCs w:val="21"/>
              </w:rPr>
            </w:pPr>
          </w:p>
        </w:tc>
        <w:tc>
          <w:tcPr>
            <w:tcW w:w="333"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外语</w:t>
            </w:r>
          </w:p>
        </w:tc>
        <w:tc>
          <w:tcPr>
            <w:tcW w:w="998"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语言</w:t>
            </w:r>
            <w:r w:rsidRPr="00903512">
              <w:rPr>
                <w:rFonts w:hint="eastAsia"/>
                <w:color w:val="000000"/>
                <w:szCs w:val="21"/>
              </w:rPr>
              <w:t xml:space="preserve"> </w:t>
            </w:r>
            <w:r w:rsidRPr="00903512">
              <w:rPr>
                <w:rFonts w:hint="eastAsia"/>
                <w:color w:val="000000"/>
                <w:szCs w:val="21"/>
              </w:rPr>
              <w:t>文字</w:t>
            </w:r>
            <w:r w:rsidRPr="00903512">
              <w:rPr>
                <w:rFonts w:hint="eastAsia"/>
                <w:color w:val="000000"/>
                <w:szCs w:val="21"/>
              </w:rPr>
              <w:t xml:space="preserve"> </w:t>
            </w:r>
            <w:r w:rsidRPr="00903512">
              <w:rPr>
                <w:rFonts w:hint="eastAsia"/>
                <w:color w:val="000000"/>
                <w:szCs w:val="21"/>
              </w:rPr>
              <w:t>文化风俗</w:t>
            </w:r>
          </w:p>
        </w:tc>
        <w:tc>
          <w:tcPr>
            <w:tcW w:w="998"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情景</w:t>
            </w:r>
            <w:r w:rsidRPr="00903512">
              <w:rPr>
                <w:rFonts w:hint="eastAsia"/>
                <w:color w:val="000000"/>
                <w:szCs w:val="21"/>
              </w:rPr>
              <w:t xml:space="preserve"> </w:t>
            </w:r>
            <w:r w:rsidRPr="00903512">
              <w:rPr>
                <w:rFonts w:hint="eastAsia"/>
                <w:color w:val="000000"/>
                <w:szCs w:val="21"/>
              </w:rPr>
              <w:t>交流</w:t>
            </w:r>
            <w:r w:rsidRPr="00903512">
              <w:rPr>
                <w:rFonts w:hint="eastAsia"/>
                <w:color w:val="000000"/>
                <w:szCs w:val="21"/>
              </w:rPr>
              <w:t xml:space="preserve"> </w:t>
            </w:r>
            <w:r w:rsidRPr="00903512">
              <w:rPr>
                <w:rFonts w:hint="eastAsia"/>
                <w:color w:val="000000"/>
                <w:szCs w:val="21"/>
              </w:rPr>
              <w:t>对话</w:t>
            </w:r>
            <w:r w:rsidRPr="00903512">
              <w:rPr>
                <w:rFonts w:hint="eastAsia"/>
                <w:color w:val="000000"/>
                <w:szCs w:val="21"/>
              </w:rPr>
              <w:t xml:space="preserve">  </w:t>
            </w:r>
            <w:r w:rsidRPr="00903512">
              <w:rPr>
                <w:rFonts w:hint="eastAsia"/>
                <w:color w:val="000000"/>
                <w:szCs w:val="21"/>
              </w:rPr>
              <w:t>语感</w:t>
            </w:r>
          </w:p>
        </w:tc>
        <w:tc>
          <w:tcPr>
            <w:tcW w:w="1082" w:type="pct"/>
            <w:vAlign w:val="center"/>
          </w:tcPr>
          <w:p w:rsidR="003D048B" w:rsidRPr="00903512" w:rsidRDefault="003D048B" w:rsidP="003D048B">
            <w:pPr>
              <w:spacing w:line="440" w:lineRule="exact"/>
              <w:rPr>
                <w:color w:val="000000"/>
                <w:szCs w:val="21"/>
              </w:rPr>
            </w:pPr>
            <w:r w:rsidRPr="00903512">
              <w:rPr>
                <w:rFonts w:hint="eastAsia"/>
                <w:color w:val="000000"/>
                <w:szCs w:val="21"/>
              </w:rPr>
              <w:t>尊重</w:t>
            </w:r>
            <w:r w:rsidRPr="00903512">
              <w:rPr>
                <w:rFonts w:hint="eastAsia"/>
                <w:color w:val="000000"/>
                <w:szCs w:val="21"/>
              </w:rPr>
              <w:t xml:space="preserve"> </w:t>
            </w:r>
            <w:r w:rsidRPr="00903512">
              <w:rPr>
                <w:rFonts w:hint="eastAsia"/>
                <w:color w:val="000000"/>
                <w:szCs w:val="21"/>
              </w:rPr>
              <w:t>倾听</w:t>
            </w:r>
            <w:r w:rsidRPr="00903512">
              <w:rPr>
                <w:rFonts w:hint="eastAsia"/>
                <w:color w:val="000000"/>
                <w:szCs w:val="21"/>
              </w:rPr>
              <w:t xml:space="preserve"> </w:t>
            </w:r>
            <w:r w:rsidRPr="00903512">
              <w:rPr>
                <w:rFonts w:hint="eastAsia"/>
                <w:color w:val="000000"/>
                <w:szCs w:val="21"/>
              </w:rPr>
              <w:t>国际理解</w:t>
            </w:r>
            <w:r w:rsidRPr="00903512">
              <w:rPr>
                <w:rFonts w:hint="eastAsia"/>
                <w:color w:val="000000"/>
                <w:szCs w:val="21"/>
              </w:rPr>
              <w:t xml:space="preserve"> </w:t>
            </w:r>
            <w:r w:rsidRPr="00903512">
              <w:rPr>
                <w:rFonts w:hint="eastAsia"/>
                <w:color w:val="000000"/>
                <w:szCs w:val="21"/>
              </w:rPr>
              <w:t>宽容</w:t>
            </w:r>
          </w:p>
        </w:tc>
        <w:tc>
          <w:tcPr>
            <w:tcW w:w="861" w:type="pct"/>
            <w:vMerge/>
            <w:vAlign w:val="center"/>
          </w:tcPr>
          <w:p w:rsidR="003D048B" w:rsidRPr="00903512" w:rsidRDefault="003D048B" w:rsidP="003D048B">
            <w:pPr>
              <w:spacing w:line="440" w:lineRule="exact"/>
              <w:rPr>
                <w:color w:val="000000"/>
                <w:szCs w:val="21"/>
              </w:rPr>
            </w:pPr>
          </w:p>
        </w:tc>
      </w:tr>
      <w:tr w:rsidR="003D048B" w:rsidRPr="00903512" w:rsidTr="000A1CC1">
        <w:trPr>
          <w:trHeight w:val="696"/>
        </w:trPr>
        <w:tc>
          <w:tcPr>
            <w:tcW w:w="285" w:type="pct"/>
            <w:vMerge w:val="restart"/>
            <w:vAlign w:val="center"/>
          </w:tcPr>
          <w:p w:rsidR="003D048B" w:rsidRPr="00903512" w:rsidRDefault="003D048B" w:rsidP="003D048B">
            <w:pPr>
              <w:spacing w:line="440" w:lineRule="exact"/>
              <w:rPr>
                <w:color w:val="000000"/>
                <w:szCs w:val="21"/>
              </w:rPr>
            </w:pPr>
            <w:r w:rsidRPr="00903512">
              <w:rPr>
                <w:rFonts w:hint="eastAsia"/>
                <w:color w:val="000000"/>
                <w:szCs w:val="21"/>
              </w:rPr>
              <w:t>自然学科</w:t>
            </w:r>
          </w:p>
          <w:p w:rsidR="003D048B" w:rsidRPr="00903512" w:rsidRDefault="003D048B" w:rsidP="003D048B">
            <w:pPr>
              <w:spacing w:line="440" w:lineRule="exact"/>
              <w:rPr>
                <w:color w:val="000000"/>
                <w:szCs w:val="21"/>
              </w:rPr>
            </w:pPr>
          </w:p>
        </w:tc>
        <w:tc>
          <w:tcPr>
            <w:tcW w:w="443" w:type="pct"/>
            <w:vMerge w:val="restart"/>
            <w:vAlign w:val="center"/>
          </w:tcPr>
          <w:p w:rsidR="003D048B" w:rsidRPr="00903512" w:rsidRDefault="003D048B" w:rsidP="003D048B">
            <w:pPr>
              <w:spacing w:line="440" w:lineRule="exact"/>
              <w:rPr>
                <w:color w:val="000000"/>
                <w:szCs w:val="21"/>
              </w:rPr>
            </w:pPr>
            <w:r w:rsidRPr="00903512">
              <w:rPr>
                <w:rFonts w:hint="eastAsia"/>
                <w:color w:val="000000"/>
                <w:szCs w:val="21"/>
              </w:rPr>
              <w:t>理性</w:t>
            </w:r>
          </w:p>
          <w:p w:rsidR="003D048B" w:rsidRPr="00903512" w:rsidRDefault="003D048B" w:rsidP="003D048B">
            <w:pPr>
              <w:spacing w:line="440" w:lineRule="exact"/>
              <w:rPr>
                <w:color w:val="000000"/>
                <w:szCs w:val="21"/>
              </w:rPr>
            </w:pPr>
            <w:r w:rsidRPr="00903512">
              <w:rPr>
                <w:rFonts w:hint="eastAsia"/>
                <w:color w:val="000000"/>
                <w:szCs w:val="21"/>
              </w:rPr>
              <w:t>秩序、</w:t>
            </w:r>
          </w:p>
          <w:p w:rsidR="003D048B" w:rsidRPr="00903512" w:rsidRDefault="003D048B" w:rsidP="003D048B">
            <w:pPr>
              <w:spacing w:line="440" w:lineRule="exact"/>
              <w:rPr>
                <w:color w:val="000000"/>
                <w:szCs w:val="21"/>
              </w:rPr>
            </w:pPr>
            <w:r w:rsidRPr="00903512">
              <w:rPr>
                <w:rFonts w:hint="eastAsia"/>
                <w:color w:val="000000"/>
                <w:szCs w:val="21"/>
              </w:rPr>
              <w:t>和谐</w:t>
            </w:r>
          </w:p>
          <w:p w:rsidR="003D048B" w:rsidRPr="00903512" w:rsidRDefault="003D048B" w:rsidP="003D048B">
            <w:pPr>
              <w:spacing w:line="440" w:lineRule="exact"/>
              <w:rPr>
                <w:color w:val="000000"/>
                <w:szCs w:val="21"/>
              </w:rPr>
            </w:pPr>
            <w:r w:rsidRPr="00903512">
              <w:rPr>
                <w:rFonts w:hint="eastAsia"/>
                <w:color w:val="000000"/>
                <w:szCs w:val="21"/>
              </w:rPr>
              <w:t>有机性</w:t>
            </w:r>
            <w:r w:rsidRPr="00903512">
              <w:rPr>
                <w:rFonts w:hint="eastAsia"/>
                <w:color w:val="000000"/>
                <w:szCs w:val="21"/>
              </w:rPr>
              <w:t xml:space="preserve"> </w:t>
            </w:r>
            <w:r w:rsidRPr="00903512">
              <w:rPr>
                <w:rFonts w:hint="eastAsia"/>
                <w:color w:val="000000"/>
                <w:szCs w:val="21"/>
              </w:rPr>
              <w:t>复杂性</w:t>
            </w:r>
          </w:p>
        </w:tc>
        <w:tc>
          <w:tcPr>
            <w:tcW w:w="333"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数学</w:t>
            </w:r>
          </w:p>
        </w:tc>
        <w:tc>
          <w:tcPr>
            <w:tcW w:w="998" w:type="pct"/>
            <w:vAlign w:val="center"/>
          </w:tcPr>
          <w:p w:rsidR="003D048B" w:rsidRPr="00903512" w:rsidRDefault="003D048B" w:rsidP="003D048B">
            <w:pPr>
              <w:spacing w:line="440" w:lineRule="exact"/>
              <w:rPr>
                <w:color w:val="000000"/>
                <w:szCs w:val="21"/>
              </w:rPr>
            </w:pPr>
            <w:r w:rsidRPr="00903512">
              <w:rPr>
                <w:rFonts w:hint="eastAsia"/>
                <w:color w:val="000000"/>
                <w:szCs w:val="21"/>
              </w:rPr>
              <w:t>公理</w:t>
            </w:r>
            <w:r w:rsidRPr="00903512">
              <w:rPr>
                <w:rFonts w:hint="eastAsia"/>
                <w:color w:val="000000"/>
                <w:szCs w:val="21"/>
              </w:rPr>
              <w:t xml:space="preserve"> </w:t>
            </w:r>
            <w:r w:rsidRPr="00903512">
              <w:rPr>
                <w:rFonts w:hint="eastAsia"/>
                <w:color w:val="000000"/>
                <w:szCs w:val="21"/>
              </w:rPr>
              <w:t>公式</w:t>
            </w:r>
            <w:r w:rsidRPr="00903512">
              <w:rPr>
                <w:rFonts w:hint="eastAsia"/>
                <w:color w:val="000000"/>
                <w:szCs w:val="21"/>
              </w:rPr>
              <w:t xml:space="preserve"> </w:t>
            </w:r>
            <w:r w:rsidRPr="00903512">
              <w:rPr>
                <w:rFonts w:hint="eastAsia"/>
                <w:color w:val="000000"/>
                <w:szCs w:val="21"/>
              </w:rPr>
              <w:t>计算</w:t>
            </w:r>
            <w:r w:rsidRPr="00903512">
              <w:rPr>
                <w:rFonts w:hint="eastAsia"/>
                <w:color w:val="000000"/>
                <w:szCs w:val="21"/>
              </w:rPr>
              <w:t xml:space="preserve"> </w:t>
            </w:r>
            <w:r w:rsidRPr="00903512">
              <w:rPr>
                <w:rFonts w:hint="eastAsia"/>
                <w:color w:val="000000"/>
                <w:szCs w:val="21"/>
              </w:rPr>
              <w:t>数学家</w:t>
            </w:r>
            <w:r w:rsidRPr="00903512">
              <w:rPr>
                <w:rFonts w:hint="eastAsia"/>
                <w:color w:val="000000"/>
                <w:szCs w:val="21"/>
              </w:rPr>
              <w:t xml:space="preserve"> </w:t>
            </w:r>
            <w:r w:rsidRPr="00903512">
              <w:rPr>
                <w:rFonts w:hint="eastAsia"/>
                <w:color w:val="000000"/>
                <w:szCs w:val="21"/>
              </w:rPr>
              <w:t>发现</w:t>
            </w:r>
          </w:p>
        </w:tc>
        <w:tc>
          <w:tcPr>
            <w:tcW w:w="998" w:type="pct"/>
            <w:vAlign w:val="center"/>
          </w:tcPr>
          <w:p w:rsidR="003D048B" w:rsidRPr="00903512" w:rsidRDefault="003D048B" w:rsidP="003D048B">
            <w:pPr>
              <w:spacing w:line="440" w:lineRule="exact"/>
              <w:rPr>
                <w:color w:val="000000"/>
                <w:szCs w:val="21"/>
              </w:rPr>
            </w:pPr>
            <w:r w:rsidRPr="00903512">
              <w:rPr>
                <w:rFonts w:hint="eastAsia"/>
                <w:color w:val="000000"/>
                <w:szCs w:val="21"/>
              </w:rPr>
              <w:t>推理</w:t>
            </w:r>
            <w:r w:rsidRPr="00903512">
              <w:rPr>
                <w:rFonts w:hint="eastAsia"/>
                <w:color w:val="000000"/>
                <w:szCs w:val="21"/>
              </w:rPr>
              <w:t xml:space="preserve"> </w:t>
            </w:r>
            <w:r w:rsidRPr="00903512">
              <w:rPr>
                <w:rFonts w:hint="eastAsia"/>
                <w:color w:val="000000"/>
                <w:szCs w:val="21"/>
              </w:rPr>
              <w:t>演绎</w:t>
            </w:r>
            <w:r w:rsidRPr="00903512">
              <w:rPr>
                <w:rFonts w:hint="eastAsia"/>
                <w:color w:val="000000"/>
                <w:szCs w:val="21"/>
              </w:rPr>
              <w:t xml:space="preserve"> </w:t>
            </w:r>
            <w:r w:rsidRPr="00903512">
              <w:rPr>
                <w:rFonts w:hint="eastAsia"/>
                <w:color w:val="000000"/>
                <w:szCs w:val="21"/>
              </w:rPr>
              <w:t>归纳</w:t>
            </w:r>
            <w:r w:rsidRPr="00903512">
              <w:rPr>
                <w:rFonts w:hint="eastAsia"/>
                <w:color w:val="000000"/>
                <w:szCs w:val="21"/>
              </w:rPr>
              <w:t xml:space="preserve"> </w:t>
            </w:r>
            <w:r w:rsidRPr="00903512">
              <w:rPr>
                <w:rFonts w:hint="eastAsia"/>
                <w:color w:val="000000"/>
                <w:szCs w:val="21"/>
              </w:rPr>
              <w:t>计算</w:t>
            </w:r>
          </w:p>
        </w:tc>
        <w:tc>
          <w:tcPr>
            <w:tcW w:w="1082" w:type="pct"/>
            <w:vAlign w:val="center"/>
          </w:tcPr>
          <w:p w:rsidR="003D048B" w:rsidRPr="00903512" w:rsidRDefault="003D048B" w:rsidP="003D048B">
            <w:pPr>
              <w:spacing w:line="440" w:lineRule="exact"/>
              <w:rPr>
                <w:color w:val="000000"/>
                <w:szCs w:val="21"/>
              </w:rPr>
            </w:pPr>
            <w:r w:rsidRPr="00903512">
              <w:rPr>
                <w:rFonts w:hint="eastAsia"/>
                <w:color w:val="000000"/>
                <w:szCs w:val="21"/>
              </w:rPr>
              <w:t>严谨</w:t>
            </w:r>
            <w:r w:rsidRPr="00903512">
              <w:rPr>
                <w:rFonts w:hint="eastAsia"/>
                <w:color w:val="000000"/>
                <w:szCs w:val="21"/>
              </w:rPr>
              <w:t xml:space="preserve"> </w:t>
            </w:r>
            <w:r w:rsidRPr="00903512">
              <w:rPr>
                <w:rFonts w:hint="eastAsia"/>
                <w:color w:val="000000"/>
                <w:szCs w:val="21"/>
              </w:rPr>
              <w:t>理性</w:t>
            </w:r>
            <w:r w:rsidRPr="00903512">
              <w:rPr>
                <w:rFonts w:hint="eastAsia"/>
                <w:color w:val="000000"/>
                <w:szCs w:val="21"/>
              </w:rPr>
              <w:t xml:space="preserve"> </w:t>
            </w:r>
            <w:r w:rsidRPr="00903512">
              <w:rPr>
                <w:rFonts w:hint="eastAsia"/>
                <w:color w:val="000000"/>
                <w:szCs w:val="21"/>
              </w:rPr>
              <w:t>坚韧</w:t>
            </w:r>
            <w:r w:rsidRPr="00903512">
              <w:rPr>
                <w:rFonts w:hint="eastAsia"/>
                <w:color w:val="000000"/>
                <w:szCs w:val="21"/>
              </w:rPr>
              <w:t xml:space="preserve"> </w:t>
            </w:r>
            <w:r w:rsidRPr="00903512">
              <w:rPr>
                <w:rFonts w:hint="eastAsia"/>
                <w:color w:val="000000"/>
                <w:szCs w:val="21"/>
              </w:rPr>
              <w:t>审美</w:t>
            </w:r>
          </w:p>
        </w:tc>
        <w:tc>
          <w:tcPr>
            <w:tcW w:w="861" w:type="pct"/>
            <w:vMerge/>
            <w:vAlign w:val="center"/>
          </w:tcPr>
          <w:p w:rsidR="003D048B" w:rsidRPr="00903512" w:rsidRDefault="003D048B" w:rsidP="003D048B">
            <w:pPr>
              <w:spacing w:line="440" w:lineRule="exact"/>
              <w:rPr>
                <w:color w:val="000000"/>
                <w:szCs w:val="21"/>
              </w:rPr>
            </w:pPr>
          </w:p>
        </w:tc>
      </w:tr>
      <w:tr w:rsidR="003D048B" w:rsidRPr="00903512" w:rsidTr="000A1CC1">
        <w:trPr>
          <w:trHeight w:val="765"/>
        </w:trPr>
        <w:tc>
          <w:tcPr>
            <w:tcW w:w="285" w:type="pct"/>
            <w:vMerge/>
            <w:vAlign w:val="center"/>
          </w:tcPr>
          <w:p w:rsidR="003D048B" w:rsidRPr="00903512" w:rsidRDefault="003D048B" w:rsidP="003D048B">
            <w:pPr>
              <w:spacing w:line="440" w:lineRule="exact"/>
              <w:rPr>
                <w:color w:val="000000"/>
                <w:szCs w:val="21"/>
              </w:rPr>
            </w:pPr>
          </w:p>
        </w:tc>
        <w:tc>
          <w:tcPr>
            <w:tcW w:w="443" w:type="pct"/>
            <w:vMerge/>
            <w:vAlign w:val="center"/>
          </w:tcPr>
          <w:p w:rsidR="003D048B" w:rsidRPr="00903512" w:rsidRDefault="003D048B" w:rsidP="003D048B">
            <w:pPr>
              <w:spacing w:line="440" w:lineRule="exact"/>
              <w:rPr>
                <w:color w:val="000000"/>
                <w:szCs w:val="21"/>
              </w:rPr>
            </w:pPr>
          </w:p>
        </w:tc>
        <w:tc>
          <w:tcPr>
            <w:tcW w:w="333"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物理</w:t>
            </w:r>
          </w:p>
        </w:tc>
        <w:tc>
          <w:tcPr>
            <w:tcW w:w="998" w:type="pct"/>
            <w:vAlign w:val="center"/>
          </w:tcPr>
          <w:p w:rsidR="003D048B" w:rsidRPr="00903512" w:rsidRDefault="003D048B" w:rsidP="003D048B">
            <w:pPr>
              <w:spacing w:line="440" w:lineRule="exact"/>
              <w:rPr>
                <w:color w:val="000000"/>
                <w:szCs w:val="21"/>
              </w:rPr>
            </w:pPr>
            <w:r w:rsidRPr="00903512">
              <w:rPr>
                <w:rFonts w:hint="eastAsia"/>
                <w:color w:val="000000"/>
                <w:szCs w:val="21"/>
              </w:rPr>
              <w:t>定律</w:t>
            </w:r>
            <w:r w:rsidRPr="00903512">
              <w:rPr>
                <w:rFonts w:hint="eastAsia"/>
                <w:color w:val="000000"/>
                <w:szCs w:val="21"/>
              </w:rPr>
              <w:t xml:space="preserve"> </w:t>
            </w:r>
            <w:r w:rsidRPr="00903512">
              <w:rPr>
                <w:rFonts w:hint="eastAsia"/>
                <w:color w:val="000000"/>
                <w:szCs w:val="21"/>
              </w:rPr>
              <w:t>公式</w:t>
            </w:r>
            <w:r w:rsidRPr="00903512">
              <w:rPr>
                <w:rFonts w:hint="eastAsia"/>
                <w:color w:val="000000"/>
                <w:szCs w:val="21"/>
              </w:rPr>
              <w:t xml:space="preserve"> </w:t>
            </w:r>
            <w:r w:rsidRPr="00903512">
              <w:rPr>
                <w:rFonts w:hint="eastAsia"/>
                <w:color w:val="000000"/>
                <w:szCs w:val="21"/>
              </w:rPr>
              <w:t>计算物理学家</w:t>
            </w:r>
          </w:p>
          <w:p w:rsidR="003D048B" w:rsidRPr="00903512" w:rsidRDefault="003D048B" w:rsidP="003D048B">
            <w:pPr>
              <w:spacing w:line="440" w:lineRule="exact"/>
              <w:rPr>
                <w:color w:val="000000"/>
                <w:szCs w:val="21"/>
              </w:rPr>
            </w:pPr>
            <w:r w:rsidRPr="00903512">
              <w:rPr>
                <w:rFonts w:hint="eastAsia"/>
                <w:color w:val="000000"/>
                <w:szCs w:val="21"/>
              </w:rPr>
              <w:t>发明</w:t>
            </w:r>
            <w:r w:rsidRPr="00903512">
              <w:rPr>
                <w:rFonts w:hint="eastAsia"/>
                <w:color w:val="000000"/>
                <w:szCs w:val="21"/>
              </w:rPr>
              <w:t xml:space="preserve">  </w:t>
            </w:r>
          </w:p>
        </w:tc>
        <w:tc>
          <w:tcPr>
            <w:tcW w:w="998" w:type="pct"/>
            <w:vAlign w:val="center"/>
          </w:tcPr>
          <w:p w:rsidR="003D048B" w:rsidRPr="00903512" w:rsidRDefault="003D048B" w:rsidP="003D048B">
            <w:pPr>
              <w:spacing w:line="440" w:lineRule="exact"/>
              <w:rPr>
                <w:color w:val="000000"/>
                <w:szCs w:val="21"/>
              </w:rPr>
            </w:pPr>
            <w:r w:rsidRPr="00903512">
              <w:rPr>
                <w:rFonts w:hint="eastAsia"/>
                <w:color w:val="000000"/>
                <w:szCs w:val="21"/>
              </w:rPr>
              <w:t>实验</w:t>
            </w:r>
            <w:r w:rsidRPr="00903512">
              <w:rPr>
                <w:rFonts w:hint="eastAsia"/>
                <w:color w:val="000000"/>
                <w:szCs w:val="21"/>
              </w:rPr>
              <w:t xml:space="preserve"> </w:t>
            </w:r>
            <w:r w:rsidRPr="00903512">
              <w:rPr>
                <w:rFonts w:hint="eastAsia"/>
                <w:color w:val="000000"/>
                <w:szCs w:val="21"/>
              </w:rPr>
              <w:t>观察</w:t>
            </w:r>
            <w:r w:rsidRPr="00903512">
              <w:rPr>
                <w:rFonts w:hint="eastAsia"/>
                <w:color w:val="000000"/>
                <w:szCs w:val="21"/>
              </w:rPr>
              <w:t xml:space="preserve"> </w:t>
            </w:r>
            <w:r w:rsidRPr="00903512">
              <w:rPr>
                <w:rFonts w:hint="eastAsia"/>
                <w:color w:val="000000"/>
                <w:szCs w:val="21"/>
              </w:rPr>
              <w:t>计算</w:t>
            </w:r>
            <w:r w:rsidRPr="00903512">
              <w:rPr>
                <w:rFonts w:hint="eastAsia"/>
                <w:color w:val="000000"/>
                <w:szCs w:val="21"/>
              </w:rPr>
              <w:t xml:space="preserve"> </w:t>
            </w:r>
            <w:r w:rsidRPr="00903512">
              <w:rPr>
                <w:rFonts w:hint="eastAsia"/>
                <w:color w:val="000000"/>
                <w:szCs w:val="21"/>
              </w:rPr>
              <w:t>设计</w:t>
            </w:r>
          </w:p>
        </w:tc>
        <w:tc>
          <w:tcPr>
            <w:tcW w:w="1082" w:type="pct"/>
            <w:vAlign w:val="center"/>
          </w:tcPr>
          <w:p w:rsidR="003D048B" w:rsidRPr="00903512" w:rsidRDefault="003D048B" w:rsidP="003D048B">
            <w:pPr>
              <w:spacing w:line="440" w:lineRule="exact"/>
              <w:rPr>
                <w:color w:val="000000"/>
                <w:szCs w:val="21"/>
              </w:rPr>
            </w:pPr>
            <w:r w:rsidRPr="00903512">
              <w:rPr>
                <w:rFonts w:hint="eastAsia"/>
                <w:color w:val="000000"/>
                <w:szCs w:val="21"/>
              </w:rPr>
              <w:t>严谨</w:t>
            </w:r>
            <w:r w:rsidRPr="00903512">
              <w:rPr>
                <w:rFonts w:hint="eastAsia"/>
                <w:color w:val="000000"/>
                <w:szCs w:val="21"/>
              </w:rPr>
              <w:t xml:space="preserve"> </w:t>
            </w:r>
            <w:r w:rsidRPr="00903512">
              <w:rPr>
                <w:rFonts w:hint="eastAsia"/>
                <w:color w:val="000000"/>
                <w:szCs w:val="21"/>
              </w:rPr>
              <w:t>专注</w:t>
            </w:r>
            <w:r w:rsidRPr="00903512">
              <w:rPr>
                <w:rFonts w:hint="eastAsia"/>
                <w:color w:val="000000"/>
                <w:szCs w:val="21"/>
              </w:rPr>
              <w:t xml:space="preserve"> </w:t>
            </w:r>
            <w:r w:rsidRPr="00903512">
              <w:rPr>
                <w:rFonts w:hint="eastAsia"/>
                <w:color w:val="000000"/>
                <w:szCs w:val="21"/>
              </w:rPr>
              <w:t>理性</w:t>
            </w:r>
            <w:r w:rsidRPr="00903512">
              <w:rPr>
                <w:rFonts w:hint="eastAsia"/>
                <w:color w:val="000000"/>
                <w:szCs w:val="21"/>
              </w:rPr>
              <w:t xml:space="preserve"> </w:t>
            </w:r>
            <w:r w:rsidRPr="00903512">
              <w:rPr>
                <w:rFonts w:hint="eastAsia"/>
                <w:color w:val="000000"/>
                <w:szCs w:val="21"/>
              </w:rPr>
              <w:t>坚韧</w:t>
            </w:r>
            <w:r w:rsidRPr="00903512">
              <w:rPr>
                <w:rFonts w:hint="eastAsia"/>
                <w:color w:val="000000"/>
                <w:szCs w:val="21"/>
              </w:rPr>
              <w:t xml:space="preserve"> </w:t>
            </w:r>
            <w:r w:rsidRPr="00903512">
              <w:rPr>
                <w:rFonts w:hint="eastAsia"/>
                <w:color w:val="000000"/>
                <w:szCs w:val="21"/>
              </w:rPr>
              <w:t>求实</w:t>
            </w:r>
          </w:p>
        </w:tc>
        <w:tc>
          <w:tcPr>
            <w:tcW w:w="861" w:type="pct"/>
            <w:vMerge/>
            <w:vAlign w:val="center"/>
          </w:tcPr>
          <w:p w:rsidR="003D048B" w:rsidRPr="00903512" w:rsidRDefault="003D048B" w:rsidP="003D048B">
            <w:pPr>
              <w:spacing w:line="440" w:lineRule="exact"/>
              <w:rPr>
                <w:color w:val="000000"/>
                <w:szCs w:val="21"/>
              </w:rPr>
            </w:pPr>
          </w:p>
        </w:tc>
      </w:tr>
      <w:tr w:rsidR="003D048B" w:rsidRPr="00903512" w:rsidTr="000A1CC1">
        <w:trPr>
          <w:trHeight w:val="452"/>
        </w:trPr>
        <w:tc>
          <w:tcPr>
            <w:tcW w:w="285" w:type="pct"/>
            <w:vMerge/>
            <w:tcBorders>
              <w:bottom w:val="single" w:sz="4" w:space="0" w:color="auto"/>
            </w:tcBorders>
            <w:vAlign w:val="center"/>
          </w:tcPr>
          <w:p w:rsidR="003D048B" w:rsidRPr="00903512" w:rsidRDefault="003D048B" w:rsidP="003D048B">
            <w:pPr>
              <w:spacing w:line="440" w:lineRule="exact"/>
              <w:rPr>
                <w:color w:val="000000"/>
                <w:szCs w:val="21"/>
              </w:rPr>
            </w:pPr>
          </w:p>
        </w:tc>
        <w:tc>
          <w:tcPr>
            <w:tcW w:w="443" w:type="pct"/>
            <w:vMerge/>
            <w:tcBorders>
              <w:bottom w:val="single" w:sz="4" w:space="0" w:color="auto"/>
            </w:tcBorders>
            <w:vAlign w:val="center"/>
          </w:tcPr>
          <w:p w:rsidR="003D048B" w:rsidRPr="00903512" w:rsidRDefault="003D048B" w:rsidP="003D048B">
            <w:pPr>
              <w:spacing w:line="440" w:lineRule="exact"/>
              <w:rPr>
                <w:color w:val="000000"/>
                <w:szCs w:val="21"/>
              </w:rPr>
            </w:pPr>
          </w:p>
        </w:tc>
        <w:tc>
          <w:tcPr>
            <w:tcW w:w="333" w:type="pct"/>
            <w:tcBorders>
              <w:bottom w:val="single" w:sz="4" w:space="0" w:color="auto"/>
            </w:tcBorders>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自然</w:t>
            </w:r>
          </w:p>
        </w:tc>
        <w:tc>
          <w:tcPr>
            <w:tcW w:w="998" w:type="pct"/>
            <w:tcBorders>
              <w:bottom w:val="single" w:sz="4" w:space="0" w:color="auto"/>
            </w:tcBorders>
            <w:vAlign w:val="center"/>
          </w:tcPr>
          <w:p w:rsidR="003D048B" w:rsidRPr="00903512" w:rsidRDefault="003D048B" w:rsidP="003D048B">
            <w:pPr>
              <w:spacing w:line="440" w:lineRule="exact"/>
              <w:rPr>
                <w:color w:val="000000"/>
                <w:szCs w:val="21"/>
              </w:rPr>
            </w:pPr>
            <w:r w:rsidRPr="00903512">
              <w:rPr>
                <w:rFonts w:hint="eastAsia"/>
                <w:color w:val="000000"/>
                <w:szCs w:val="21"/>
              </w:rPr>
              <w:t>物种多样性</w:t>
            </w:r>
            <w:r w:rsidRPr="00903512">
              <w:rPr>
                <w:rFonts w:hint="eastAsia"/>
                <w:color w:val="000000"/>
                <w:szCs w:val="21"/>
              </w:rPr>
              <w:t xml:space="preserve"> </w:t>
            </w:r>
            <w:r w:rsidRPr="00903512">
              <w:rPr>
                <w:rFonts w:hint="eastAsia"/>
                <w:color w:val="000000"/>
                <w:szCs w:val="21"/>
              </w:rPr>
              <w:t>环保组织</w:t>
            </w:r>
            <w:r w:rsidRPr="00903512">
              <w:rPr>
                <w:rFonts w:hint="eastAsia"/>
                <w:color w:val="000000"/>
                <w:szCs w:val="21"/>
              </w:rPr>
              <w:t xml:space="preserve"> </w:t>
            </w:r>
            <w:r w:rsidRPr="00903512">
              <w:rPr>
                <w:rFonts w:hint="eastAsia"/>
                <w:color w:val="000000"/>
                <w:szCs w:val="21"/>
              </w:rPr>
              <w:t>志愿者</w:t>
            </w:r>
            <w:r w:rsidRPr="00903512">
              <w:rPr>
                <w:rFonts w:hint="eastAsia"/>
                <w:color w:val="000000"/>
                <w:szCs w:val="21"/>
              </w:rPr>
              <w:t xml:space="preserve"> </w:t>
            </w:r>
            <w:r w:rsidRPr="00903512">
              <w:rPr>
                <w:rFonts w:hint="eastAsia"/>
                <w:color w:val="000000"/>
                <w:szCs w:val="21"/>
              </w:rPr>
              <w:t>发现</w:t>
            </w:r>
          </w:p>
        </w:tc>
        <w:tc>
          <w:tcPr>
            <w:tcW w:w="998" w:type="pct"/>
            <w:tcBorders>
              <w:bottom w:val="single" w:sz="4" w:space="0" w:color="auto"/>
            </w:tcBorders>
            <w:vAlign w:val="center"/>
          </w:tcPr>
          <w:p w:rsidR="003D048B" w:rsidRPr="00903512" w:rsidRDefault="003D048B" w:rsidP="003D048B">
            <w:pPr>
              <w:spacing w:line="440" w:lineRule="exact"/>
              <w:rPr>
                <w:color w:val="000000"/>
                <w:szCs w:val="21"/>
              </w:rPr>
            </w:pPr>
            <w:r w:rsidRPr="00903512">
              <w:rPr>
                <w:rFonts w:hint="eastAsia"/>
                <w:color w:val="000000"/>
                <w:szCs w:val="21"/>
              </w:rPr>
              <w:t>观察</w:t>
            </w:r>
            <w:r w:rsidRPr="00903512">
              <w:rPr>
                <w:rFonts w:hint="eastAsia"/>
                <w:color w:val="000000"/>
                <w:szCs w:val="21"/>
              </w:rPr>
              <w:t xml:space="preserve"> </w:t>
            </w:r>
            <w:r w:rsidRPr="00903512">
              <w:rPr>
                <w:rFonts w:hint="eastAsia"/>
                <w:color w:val="000000"/>
                <w:szCs w:val="21"/>
              </w:rPr>
              <w:t>分析</w:t>
            </w:r>
            <w:r w:rsidRPr="00903512">
              <w:rPr>
                <w:rFonts w:hint="eastAsia"/>
                <w:color w:val="000000"/>
                <w:szCs w:val="21"/>
              </w:rPr>
              <w:t xml:space="preserve"> </w:t>
            </w:r>
            <w:r w:rsidRPr="00903512">
              <w:rPr>
                <w:rFonts w:hint="eastAsia"/>
                <w:color w:val="000000"/>
                <w:szCs w:val="21"/>
              </w:rPr>
              <w:t>描述</w:t>
            </w:r>
            <w:r w:rsidRPr="00903512">
              <w:rPr>
                <w:rFonts w:hint="eastAsia"/>
                <w:color w:val="000000"/>
                <w:szCs w:val="21"/>
              </w:rPr>
              <w:t xml:space="preserve">            </w:t>
            </w:r>
            <w:r w:rsidRPr="00903512">
              <w:rPr>
                <w:rFonts w:hint="eastAsia"/>
                <w:color w:val="000000"/>
                <w:szCs w:val="21"/>
              </w:rPr>
              <w:t>感受</w:t>
            </w:r>
          </w:p>
        </w:tc>
        <w:tc>
          <w:tcPr>
            <w:tcW w:w="1082" w:type="pct"/>
            <w:tcBorders>
              <w:bottom w:val="single" w:sz="4" w:space="0" w:color="auto"/>
            </w:tcBorders>
            <w:vAlign w:val="center"/>
          </w:tcPr>
          <w:p w:rsidR="003D048B" w:rsidRPr="00903512" w:rsidRDefault="003D048B" w:rsidP="003D048B">
            <w:pPr>
              <w:spacing w:line="440" w:lineRule="exact"/>
              <w:rPr>
                <w:color w:val="000000"/>
                <w:szCs w:val="21"/>
              </w:rPr>
            </w:pPr>
            <w:r w:rsidRPr="00903512">
              <w:rPr>
                <w:rFonts w:hint="eastAsia"/>
                <w:color w:val="000000"/>
                <w:szCs w:val="21"/>
              </w:rPr>
              <w:t>多样性</w:t>
            </w:r>
            <w:r w:rsidRPr="00903512">
              <w:rPr>
                <w:rFonts w:hint="eastAsia"/>
                <w:color w:val="000000"/>
                <w:szCs w:val="21"/>
              </w:rPr>
              <w:t xml:space="preserve">  </w:t>
            </w:r>
            <w:r w:rsidRPr="00903512">
              <w:rPr>
                <w:rFonts w:hint="eastAsia"/>
                <w:color w:val="000000"/>
                <w:szCs w:val="21"/>
              </w:rPr>
              <w:t>和谐</w:t>
            </w:r>
            <w:r w:rsidRPr="00903512">
              <w:rPr>
                <w:rFonts w:hint="eastAsia"/>
                <w:color w:val="000000"/>
                <w:szCs w:val="21"/>
              </w:rPr>
              <w:t xml:space="preserve">  </w:t>
            </w:r>
            <w:r w:rsidRPr="00903512">
              <w:rPr>
                <w:rFonts w:hint="eastAsia"/>
                <w:color w:val="000000"/>
                <w:szCs w:val="21"/>
              </w:rPr>
              <w:t>敬畏</w:t>
            </w:r>
            <w:r w:rsidRPr="00903512">
              <w:rPr>
                <w:rFonts w:hint="eastAsia"/>
                <w:color w:val="000000"/>
                <w:szCs w:val="21"/>
              </w:rPr>
              <w:t xml:space="preserve">  </w:t>
            </w:r>
            <w:r w:rsidRPr="00903512">
              <w:rPr>
                <w:rFonts w:hint="eastAsia"/>
                <w:color w:val="000000"/>
                <w:szCs w:val="21"/>
              </w:rPr>
              <w:t>感恩</w:t>
            </w:r>
            <w:r w:rsidRPr="00903512">
              <w:rPr>
                <w:rFonts w:hint="eastAsia"/>
                <w:color w:val="000000"/>
                <w:szCs w:val="21"/>
              </w:rPr>
              <w:t xml:space="preserve">  </w:t>
            </w:r>
            <w:r w:rsidRPr="00903512">
              <w:rPr>
                <w:rFonts w:hint="eastAsia"/>
                <w:color w:val="000000"/>
                <w:szCs w:val="21"/>
              </w:rPr>
              <w:t>审美</w:t>
            </w:r>
          </w:p>
        </w:tc>
        <w:tc>
          <w:tcPr>
            <w:tcW w:w="861" w:type="pct"/>
            <w:vMerge/>
            <w:tcBorders>
              <w:bottom w:val="single" w:sz="4" w:space="0" w:color="auto"/>
            </w:tcBorders>
            <w:vAlign w:val="center"/>
          </w:tcPr>
          <w:p w:rsidR="003D048B" w:rsidRPr="00903512" w:rsidRDefault="003D048B" w:rsidP="003D048B">
            <w:pPr>
              <w:widowControl/>
              <w:spacing w:line="440" w:lineRule="exact"/>
              <w:rPr>
                <w:color w:val="000000"/>
                <w:szCs w:val="21"/>
              </w:rPr>
            </w:pPr>
          </w:p>
        </w:tc>
      </w:tr>
      <w:tr w:rsidR="003D048B" w:rsidRPr="00903512" w:rsidTr="000A1CC1">
        <w:trPr>
          <w:trHeight w:val="1614"/>
        </w:trPr>
        <w:tc>
          <w:tcPr>
            <w:tcW w:w="285" w:type="pct"/>
            <w:vMerge w:val="restart"/>
            <w:vAlign w:val="center"/>
          </w:tcPr>
          <w:p w:rsidR="003D048B" w:rsidRPr="00903512" w:rsidRDefault="003D048B" w:rsidP="003D048B">
            <w:pPr>
              <w:spacing w:line="440" w:lineRule="exact"/>
              <w:rPr>
                <w:color w:val="000000"/>
                <w:szCs w:val="21"/>
              </w:rPr>
            </w:pPr>
            <w:r w:rsidRPr="00903512">
              <w:rPr>
                <w:rFonts w:hint="eastAsia"/>
                <w:color w:val="000000"/>
                <w:szCs w:val="21"/>
              </w:rPr>
              <w:lastRenderedPageBreak/>
              <w:t>综合实践课程</w:t>
            </w:r>
          </w:p>
        </w:tc>
        <w:tc>
          <w:tcPr>
            <w:tcW w:w="443" w:type="pct"/>
            <w:vMerge w:val="restart"/>
            <w:vAlign w:val="center"/>
          </w:tcPr>
          <w:p w:rsidR="003D048B" w:rsidRPr="00903512" w:rsidRDefault="003D048B" w:rsidP="003D048B">
            <w:pPr>
              <w:spacing w:line="440" w:lineRule="exact"/>
              <w:rPr>
                <w:color w:val="000000"/>
                <w:szCs w:val="21"/>
              </w:rPr>
            </w:pPr>
            <w:r w:rsidRPr="00903512">
              <w:rPr>
                <w:rFonts w:hint="eastAsia"/>
                <w:color w:val="000000"/>
                <w:szCs w:val="21"/>
              </w:rPr>
              <w:t>探索</w:t>
            </w:r>
          </w:p>
          <w:p w:rsidR="003D048B" w:rsidRPr="00903512" w:rsidRDefault="003D048B" w:rsidP="003D048B">
            <w:pPr>
              <w:spacing w:line="440" w:lineRule="exact"/>
              <w:rPr>
                <w:color w:val="000000"/>
                <w:szCs w:val="21"/>
              </w:rPr>
            </w:pPr>
            <w:r w:rsidRPr="00903512">
              <w:rPr>
                <w:rFonts w:hint="eastAsia"/>
                <w:color w:val="000000"/>
                <w:szCs w:val="21"/>
              </w:rPr>
              <w:t>情景</w:t>
            </w:r>
          </w:p>
          <w:p w:rsidR="003D048B" w:rsidRPr="00903512" w:rsidRDefault="003D048B" w:rsidP="003D048B">
            <w:pPr>
              <w:spacing w:line="440" w:lineRule="exact"/>
              <w:rPr>
                <w:color w:val="000000"/>
                <w:szCs w:val="21"/>
              </w:rPr>
            </w:pPr>
            <w:r w:rsidRPr="00903512">
              <w:rPr>
                <w:rFonts w:hint="eastAsia"/>
                <w:color w:val="000000"/>
                <w:szCs w:val="21"/>
              </w:rPr>
              <w:t>做中学</w:t>
            </w:r>
          </w:p>
          <w:p w:rsidR="003D048B" w:rsidRPr="00903512" w:rsidRDefault="003D048B" w:rsidP="003D048B">
            <w:pPr>
              <w:widowControl/>
              <w:spacing w:line="440" w:lineRule="exact"/>
              <w:rPr>
                <w:color w:val="000000"/>
                <w:szCs w:val="21"/>
              </w:rPr>
            </w:pPr>
            <w:r w:rsidRPr="00903512">
              <w:rPr>
                <w:rFonts w:hint="eastAsia"/>
                <w:color w:val="000000"/>
                <w:szCs w:val="21"/>
              </w:rPr>
              <w:t>创造性</w:t>
            </w:r>
          </w:p>
          <w:p w:rsidR="003D048B" w:rsidRPr="00903512" w:rsidRDefault="003D048B" w:rsidP="003D048B">
            <w:pPr>
              <w:widowControl/>
              <w:spacing w:line="440" w:lineRule="exact"/>
              <w:rPr>
                <w:color w:val="000000"/>
                <w:szCs w:val="21"/>
              </w:rPr>
            </w:pPr>
            <w:r w:rsidRPr="00903512">
              <w:rPr>
                <w:rFonts w:hint="eastAsia"/>
                <w:color w:val="000000"/>
                <w:szCs w:val="21"/>
              </w:rPr>
              <w:t>伦理性</w:t>
            </w:r>
          </w:p>
          <w:p w:rsidR="003D048B" w:rsidRPr="00903512" w:rsidRDefault="003D048B" w:rsidP="003D048B">
            <w:pPr>
              <w:widowControl/>
              <w:spacing w:line="440" w:lineRule="exact"/>
              <w:rPr>
                <w:color w:val="000000"/>
                <w:szCs w:val="21"/>
              </w:rPr>
            </w:pPr>
            <w:r w:rsidRPr="00903512">
              <w:rPr>
                <w:rFonts w:hint="eastAsia"/>
                <w:color w:val="000000"/>
                <w:szCs w:val="21"/>
              </w:rPr>
              <w:t>参与</w:t>
            </w:r>
          </w:p>
          <w:p w:rsidR="003D048B" w:rsidRPr="00903512" w:rsidRDefault="003D048B" w:rsidP="003D048B">
            <w:pPr>
              <w:widowControl/>
              <w:spacing w:line="440" w:lineRule="exact"/>
              <w:rPr>
                <w:color w:val="000000"/>
                <w:szCs w:val="21"/>
              </w:rPr>
            </w:pPr>
            <w:r w:rsidRPr="00903512">
              <w:rPr>
                <w:rFonts w:hint="eastAsia"/>
                <w:color w:val="000000"/>
                <w:szCs w:val="21"/>
              </w:rPr>
              <w:t>体验</w:t>
            </w:r>
          </w:p>
        </w:tc>
        <w:tc>
          <w:tcPr>
            <w:tcW w:w="333" w:type="pct"/>
            <w:vAlign w:val="center"/>
          </w:tcPr>
          <w:p w:rsidR="003D048B" w:rsidRPr="00903512" w:rsidRDefault="003D048B" w:rsidP="003D048B">
            <w:pPr>
              <w:spacing w:line="440" w:lineRule="exact"/>
              <w:rPr>
                <w:color w:val="000000"/>
                <w:szCs w:val="21"/>
              </w:rPr>
            </w:pPr>
            <w:r w:rsidRPr="00903512">
              <w:rPr>
                <w:rFonts w:hint="eastAsia"/>
                <w:color w:val="000000"/>
                <w:szCs w:val="21"/>
              </w:rPr>
              <w:t>研究性学习</w:t>
            </w:r>
          </w:p>
        </w:tc>
        <w:tc>
          <w:tcPr>
            <w:tcW w:w="998" w:type="pct"/>
            <w:vAlign w:val="center"/>
          </w:tcPr>
          <w:p w:rsidR="003D048B" w:rsidRPr="00903512" w:rsidRDefault="003D048B" w:rsidP="003D048B">
            <w:pPr>
              <w:spacing w:line="440" w:lineRule="exact"/>
              <w:rPr>
                <w:color w:val="000000"/>
                <w:szCs w:val="21"/>
              </w:rPr>
            </w:pPr>
            <w:r w:rsidRPr="00903512">
              <w:rPr>
                <w:rFonts w:hint="eastAsia"/>
                <w:color w:val="000000"/>
                <w:szCs w:val="21"/>
              </w:rPr>
              <w:t>现象</w:t>
            </w:r>
            <w:r w:rsidRPr="00903512">
              <w:rPr>
                <w:rFonts w:hint="eastAsia"/>
                <w:color w:val="000000"/>
                <w:szCs w:val="21"/>
              </w:rPr>
              <w:t xml:space="preserve"> </w:t>
            </w:r>
            <w:r w:rsidRPr="00903512">
              <w:rPr>
                <w:rFonts w:hint="eastAsia"/>
                <w:color w:val="000000"/>
                <w:szCs w:val="21"/>
              </w:rPr>
              <w:t>方法</w:t>
            </w:r>
            <w:r w:rsidRPr="00903512">
              <w:rPr>
                <w:rFonts w:hint="eastAsia"/>
                <w:color w:val="000000"/>
                <w:szCs w:val="21"/>
              </w:rPr>
              <w:t xml:space="preserve"> </w:t>
            </w:r>
            <w:r w:rsidRPr="00903512">
              <w:rPr>
                <w:rFonts w:hint="eastAsia"/>
                <w:color w:val="000000"/>
                <w:szCs w:val="21"/>
              </w:rPr>
              <w:t>原理</w:t>
            </w:r>
            <w:r w:rsidRPr="00903512">
              <w:rPr>
                <w:rFonts w:hint="eastAsia"/>
                <w:color w:val="000000"/>
                <w:szCs w:val="21"/>
              </w:rPr>
              <w:t xml:space="preserve"> </w:t>
            </w:r>
            <w:r w:rsidRPr="00903512">
              <w:rPr>
                <w:rFonts w:hint="eastAsia"/>
                <w:color w:val="000000"/>
                <w:szCs w:val="21"/>
              </w:rPr>
              <w:t>研究</w:t>
            </w:r>
            <w:r w:rsidRPr="00903512">
              <w:rPr>
                <w:rFonts w:hint="eastAsia"/>
                <w:color w:val="000000"/>
                <w:szCs w:val="21"/>
              </w:rPr>
              <w:t xml:space="preserve"> </w:t>
            </w:r>
            <w:r w:rsidRPr="00903512">
              <w:rPr>
                <w:rFonts w:hint="eastAsia"/>
                <w:color w:val="000000"/>
                <w:szCs w:val="21"/>
              </w:rPr>
              <w:t>报告</w:t>
            </w:r>
          </w:p>
          <w:p w:rsidR="003D048B" w:rsidRPr="00903512" w:rsidRDefault="003D048B" w:rsidP="003D048B">
            <w:pPr>
              <w:spacing w:line="440" w:lineRule="exact"/>
              <w:rPr>
                <w:color w:val="000000"/>
                <w:szCs w:val="21"/>
              </w:rPr>
            </w:pPr>
          </w:p>
        </w:tc>
        <w:tc>
          <w:tcPr>
            <w:tcW w:w="998" w:type="pct"/>
            <w:vAlign w:val="center"/>
          </w:tcPr>
          <w:p w:rsidR="003D048B" w:rsidRPr="00903512" w:rsidRDefault="003D048B" w:rsidP="003D048B">
            <w:pPr>
              <w:spacing w:line="440" w:lineRule="exact"/>
              <w:rPr>
                <w:color w:val="000000"/>
                <w:szCs w:val="21"/>
              </w:rPr>
            </w:pPr>
            <w:r w:rsidRPr="00903512">
              <w:rPr>
                <w:rFonts w:hint="eastAsia"/>
                <w:color w:val="000000"/>
                <w:szCs w:val="21"/>
              </w:rPr>
              <w:t>探索</w:t>
            </w:r>
            <w:r w:rsidRPr="00903512">
              <w:rPr>
                <w:rFonts w:hint="eastAsia"/>
                <w:color w:val="000000"/>
                <w:szCs w:val="21"/>
              </w:rPr>
              <w:t xml:space="preserve"> </w:t>
            </w:r>
            <w:r w:rsidRPr="00903512">
              <w:rPr>
                <w:rFonts w:hint="eastAsia"/>
                <w:color w:val="000000"/>
                <w:szCs w:val="21"/>
              </w:rPr>
              <w:t>实验</w:t>
            </w:r>
            <w:r w:rsidRPr="00903512">
              <w:rPr>
                <w:rFonts w:hint="eastAsia"/>
                <w:color w:val="000000"/>
                <w:szCs w:val="21"/>
              </w:rPr>
              <w:t xml:space="preserve"> </w:t>
            </w:r>
            <w:r w:rsidRPr="00903512">
              <w:rPr>
                <w:rFonts w:hint="eastAsia"/>
                <w:color w:val="000000"/>
                <w:szCs w:val="21"/>
              </w:rPr>
              <w:t>动手</w:t>
            </w:r>
            <w:r w:rsidRPr="00903512">
              <w:rPr>
                <w:rFonts w:hint="eastAsia"/>
                <w:color w:val="000000"/>
                <w:szCs w:val="21"/>
              </w:rPr>
              <w:t xml:space="preserve"> </w:t>
            </w:r>
            <w:r w:rsidRPr="00903512">
              <w:rPr>
                <w:rFonts w:hint="eastAsia"/>
                <w:color w:val="000000"/>
                <w:szCs w:val="21"/>
              </w:rPr>
              <w:t>操作</w:t>
            </w:r>
            <w:r w:rsidRPr="00903512">
              <w:rPr>
                <w:rFonts w:hint="eastAsia"/>
                <w:color w:val="000000"/>
                <w:szCs w:val="21"/>
              </w:rPr>
              <w:t xml:space="preserve"> </w:t>
            </w:r>
            <w:r w:rsidRPr="00903512">
              <w:rPr>
                <w:rFonts w:hint="eastAsia"/>
                <w:color w:val="000000"/>
                <w:szCs w:val="21"/>
              </w:rPr>
              <w:t>分析</w:t>
            </w:r>
            <w:r w:rsidRPr="00903512">
              <w:rPr>
                <w:rFonts w:hint="eastAsia"/>
                <w:color w:val="000000"/>
                <w:szCs w:val="21"/>
              </w:rPr>
              <w:t xml:space="preserve"> </w:t>
            </w:r>
            <w:r w:rsidRPr="00903512">
              <w:rPr>
                <w:rFonts w:hint="eastAsia"/>
                <w:color w:val="000000"/>
                <w:szCs w:val="21"/>
              </w:rPr>
              <w:t>论证</w:t>
            </w:r>
            <w:r w:rsidRPr="00903512">
              <w:rPr>
                <w:rFonts w:hint="eastAsia"/>
                <w:color w:val="000000"/>
                <w:szCs w:val="21"/>
              </w:rPr>
              <w:t xml:space="preserve"> </w:t>
            </w:r>
            <w:r w:rsidRPr="00903512">
              <w:rPr>
                <w:rFonts w:hint="eastAsia"/>
                <w:color w:val="000000"/>
                <w:szCs w:val="21"/>
              </w:rPr>
              <w:t>独立思考</w:t>
            </w:r>
            <w:r w:rsidRPr="00903512">
              <w:rPr>
                <w:rFonts w:hint="eastAsia"/>
                <w:color w:val="000000"/>
                <w:szCs w:val="21"/>
              </w:rPr>
              <w:t xml:space="preserve"> </w:t>
            </w:r>
            <w:r w:rsidRPr="00903512">
              <w:rPr>
                <w:rFonts w:hint="eastAsia"/>
                <w:color w:val="000000"/>
                <w:szCs w:val="21"/>
              </w:rPr>
              <w:t>辩证思维</w:t>
            </w:r>
          </w:p>
        </w:tc>
        <w:tc>
          <w:tcPr>
            <w:tcW w:w="1082" w:type="pct"/>
            <w:vAlign w:val="center"/>
          </w:tcPr>
          <w:p w:rsidR="003D048B" w:rsidRPr="00903512" w:rsidRDefault="003D048B" w:rsidP="003D048B">
            <w:pPr>
              <w:spacing w:line="440" w:lineRule="exact"/>
              <w:rPr>
                <w:color w:val="000000"/>
                <w:szCs w:val="21"/>
              </w:rPr>
            </w:pPr>
            <w:r w:rsidRPr="00903512">
              <w:rPr>
                <w:rFonts w:hint="eastAsia"/>
                <w:color w:val="000000"/>
                <w:szCs w:val="21"/>
              </w:rPr>
              <w:t>严谨</w:t>
            </w:r>
            <w:r w:rsidRPr="00903512">
              <w:rPr>
                <w:rFonts w:hint="eastAsia"/>
                <w:color w:val="000000"/>
                <w:szCs w:val="21"/>
              </w:rPr>
              <w:t xml:space="preserve"> </w:t>
            </w:r>
            <w:r w:rsidRPr="00903512">
              <w:rPr>
                <w:rFonts w:hint="eastAsia"/>
                <w:color w:val="000000"/>
                <w:szCs w:val="21"/>
              </w:rPr>
              <w:t>独立性</w:t>
            </w:r>
            <w:r w:rsidRPr="00903512">
              <w:rPr>
                <w:rFonts w:hint="eastAsia"/>
                <w:color w:val="000000"/>
                <w:szCs w:val="21"/>
              </w:rPr>
              <w:t xml:space="preserve"> </w:t>
            </w:r>
            <w:r w:rsidRPr="00903512">
              <w:rPr>
                <w:rFonts w:hint="eastAsia"/>
                <w:color w:val="000000"/>
                <w:szCs w:val="21"/>
              </w:rPr>
              <w:t>合作</w:t>
            </w:r>
            <w:r w:rsidRPr="00903512">
              <w:rPr>
                <w:rFonts w:hint="eastAsia"/>
                <w:color w:val="000000"/>
                <w:szCs w:val="21"/>
              </w:rPr>
              <w:t xml:space="preserve"> </w:t>
            </w:r>
            <w:r w:rsidRPr="00903512">
              <w:rPr>
                <w:rFonts w:hint="eastAsia"/>
                <w:color w:val="000000"/>
                <w:szCs w:val="21"/>
              </w:rPr>
              <w:t>超越</w:t>
            </w:r>
          </w:p>
        </w:tc>
        <w:tc>
          <w:tcPr>
            <w:tcW w:w="861" w:type="pct"/>
            <w:vMerge w:val="restar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参与</w:t>
            </w:r>
            <w:r w:rsidRPr="00903512">
              <w:rPr>
                <w:rFonts w:hint="eastAsia"/>
                <w:color w:val="000000"/>
                <w:szCs w:val="21"/>
              </w:rPr>
              <w:t xml:space="preserve"> </w:t>
            </w:r>
            <w:r w:rsidRPr="00903512">
              <w:rPr>
                <w:rFonts w:hint="eastAsia"/>
                <w:color w:val="000000"/>
                <w:szCs w:val="21"/>
              </w:rPr>
              <w:t>表达</w:t>
            </w:r>
            <w:r w:rsidRPr="00903512">
              <w:rPr>
                <w:rFonts w:hint="eastAsia"/>
                <w:color w:val="000000"/>
                <w:szCs w:val="21"/>
              </w:rPr>
              <w:t xml:space="preserve"> </w:t>
            </w:r>
            <w:r w:rsidRPr="00903512">
              <w:rPr>
                <w:rFonts w:hint="eastAsia"/>
                <w:color w:val="000000"/>
                <w:szCs w:val="21"/>
              </w:rPr>
              <w:t>交流</w:t>
            </w:r>
            <w:r w:rsidRPr="00903512">
              <w:rPr>
                <w:rFonts w:hint="eastAsia"/>
                <w:color w:val="000000"/>
                <w:szCs w:val="21"/>
              </w:rPr>
              <w:t xml:space="preserve"> </w:t>
            </w:r>
            <w:r w:rsidRPr="00903512">
              <w:rPr>
                <w:rFonts w:hint="eastAsia"/>
                <w:color w:val="000000"/>
                <w:szCs w:val="21"/>
              </w:rPr>
              <w:t>分享</w:t>
            </w:r>
            <w:r w:rsidRPr="00903512">
              <w:rPr>
                <w:rFonts w:hint="eastAsia"/>
                <w:color w:val="000000"/>
                <w:szCs w:val="21"/>
              </w:rPr>
              <w:t xml:space="preserve"> </w:t>
            </w:r>
            <w:r w:rsidRPr="00903512">
              <w:rPr>
                <w:rFonts w:hint="eastAsia"/>
                <w:color w:val="000000"/>
                <w:szCs w:val="21"/>
              </w:rPr>
              <w:t>案例分析</w:t>
            </w:r>
          </w:p>
          <w:p w:rsidR="003D048B" w:rsidRPr="00903512" w:rsidRDefault="003D048B" w:rsidP="003D048B">
            <w:pPr>
              <w:spacing w:line="440" w:lineRule="exact"/>
              <w:rPr>
                <w:color w:val="000000"/>
                <w:szCs w:val="21"/>
              </w:rPr>
            </w:pPr>
          </w:p>
        </w:tc>
      </w:tr>
      <w:tr w:rsidR="003D048B" w:rsidRPr="00903512" w:rsidTr="000A1CC1">
        <w:trPr>
          <w:trHeight w:val="780"/>
        </w:trPr>
        <w:tc>
          <w:tcPr>
            <w:tcW w:w="285" w:type="pct"/>
            <w:vMerge/>
            <w:vAlign w:val="center"/>
          </w:tcPr>
          <w:p w:rsidR="003D048B" w:rsidRPr="00903512" w:rsidRDefault="003D048B" w:rsidP="003D048B">
            <w:pPr>
              <w:spacing w:line="440" w:lineRule="exact"/>
              <w:rPr>
                <w:color w:val="000000"/>
                <w:szCs w:val="21"/>
              </w:rPr>
            </w:pPr>
          </w:p>
        </w:tc>
        <w:tc>
          <w:tcPr>
            <w:tcW w:w="443" w:type="pct"/>
            <w:vMerge/>
            <w:vAlign w:val="center"/>
          </w:tcPr>
          <w:p w:rsidR="003D048B" w:rsidRPr="00903512" w:rsidRDefault="003D048B" w:rsidP="003D048B">
            <w:pPr>
              <w:widowControl/>
              <w:spacing w:line="440" w:lineRule="exact"/>
              <w:rPr>
                <w:color w:val="000000"/>
                <w:szCs w:val="21"/>
              </w:rPr>
            </w:pPr>
          </w:p>
        </w:tc>
        <w:tc>
          <w:tcPr>
            <w:tcW w:w="333"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社区服务与社会实践</w:t>
            </w:r>
          </w:p>
        </w:tc>
        <w:tc>
          <w:tcPr>
            <w:tcW w:w="998"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伦理义务</w:t>
            </w:r>
          </w:p>
          <w:p w:rsidR="003D048B" w:rsidRPr="00903512" w:rsidRDefault="003D048B" w:rsidP="003D048B">
            <w:pPr>
              <w:widowControl/>
              <w:spacing w:line="440" w:lineRule="exact"/>
              <w:rPr>
                <w:color w:val="000000"/>
                <w:szCs w:val="21"/>
              </w:rPr>
            </w:pPr>
            <w:r w:rsidRPr="00903512">
              <w:rPr>
                <w:rFonts w:hint="eastAsia"/>
                <w:color w:val="000000"/>
                <w:szCs w:val="21"/>
              </w:rPr>
              <w:t>服务</w:t>
            </w:r>
          </w:p>
          <w:p w:rsidR="003D048B" w:rsidRPr="00903512" w:rsidRDefault="003D048B" w:rsidP="003D048B">
            <w:pPr>
              <w:widowControl/>
              <w:spacing w:line="440" w:lineRule="exact"/>
              <w:rPr>
                <w:color w:val="000000"/>
                <w:szCs w:val="21"/>
              </w:rPr>
            </w:pPr>
            <w:r w:rsidRPr="00903512">
              <w:rPr>
                <w:rFonts w:hint="eastAsia"/>
                <w:color w:val="000000"/>
                <w:szCs w:val="21"/>
              </w:rPr>
              <w:t>技能</w:t>
            </w:r>
          </w:p>
          <w:p w:rsidR="003D048B" w:rsidRPr="00903512" w:rsidRDefault="003D048B" w:rsidP="003D048B">
            <w:pPr>
              <w:widowControl/>
              <w:spacing w:line="440" w:lineRule="exact"/>
              <w:rPr>
                <w:color w:val="000000"/>
                <w:szCs w:val="21"/>
              </w:rPr>
            </w:pPr>
            <w:r w:rsidRPr="00903512">
              <w:rPr>
                <w:rFonts w:hint="eastAsia"/>
                <w:color w:val="000000"/>
                <w:szCs w:val="21"/>
              </w:rPr>
              <w:t>社会体验</w:t>
            </w:r>
          </w:p>
          <w:p w:rsidR="003D048B" w:rsidRPr="00903512" w:rsidRDefault="003D048B" w:rsidP="003D048B">
            <w:pPr>
              <w:widowControl/>
              <w:spacing w:line="440" w:lineRule="exact"/>
              <w:rPr>
                <w:color w:val="000000"/>
                <w:szCs w:val="21"/>
              </w:rPr>
            </w:pPr>
          </w:p>
        </w:tc>
        <w:tc>
          <w:tcPr>
            <w:tcW w:w="998"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参与</w:t>
            </w:r>
            <w:r w:rsidRPr="00903512">
              <w:rPr>
                <w:rFonts w:hint="eastAsia"/>
                <w:color w:val="000000"/>
                <w:szCs w:val="21"/>
              </w:rPr>
              <w:t xml:space="preserve"> </w:t>
            </w:r>
            <w:r w:rsidRPr="00903512">
              <w:rPr>
                <w:rFonts w:hint="eastAsia"/>
                <w:color w:val="000000"/>
                <w:szCs w:val="21"/>
              </w:rPr>
              <w:t>体验</w:t>
            </w:r>
            <w:r w:rsidRPr="00903512">
              <w:rPr>
                <w:rFonts w:hint="eastAsia"/>
                <w:color w:val="000000"/>
                <w:szCs w:val="21"/>
              </w:rPr>
              <w:t xml:space="preserve"> </w:t>
            </w:r>
            <w:r w:rsidRPr="00903512">
              <w:rPr>
                <w:rFonts w:hint="eastAsia"/>
                <w:color w:val="000000"/>
                <w:szCs w:val="21"/>
              </w:rPr>
              <w:t>责任承担</w:t>
            </w:r>
          </w:p>
          <w:p w:rsidR="003D048B" w:rsidRPr="00903512" w:rsidRDefault="003D048B" w:rsidP="003D048B">
            <w:pPr>
              <w:widowControl/>
              <w:spacing w:line="440" w:lineRule="exact"/>
              <w:rPr>
                <w:color w:val="000000"/>
                <w:szCs w:val="21"/>
              </w:rPr>
            </w:pPr>
          </w:p>
        </w:tc>
        <w:tc>
          <w:tcPr>
            <w:tcW w:w="1082" w:type="pct"/>
            <w:vAlign w:val="center"/>
          </w:tcPr>
          <w:p w:rsidR="003D048B" w:rsidRPr="00903512" w:rsidRDefault="003D048B" w:rsidP="003D048B">
            <w:pPr>
              <w:widowControl/>
              <w:spacing w:line="440" w:lineRule="exact"/>
              <w:rPr>
                <w:color w:val="000000"/>
                <w:szCs w:val="21"/>
              </w:rPr>
            </w:pPr>
            <w:r w:rsidRPr="00903512">
              <w:rPr>
                <w:rFonts w:hint="eastAsia"/>
                <w:color w:val="000000"/>
                <w:szCs w:val="21"/>
              </w:rPr>
              <w:t>热情投入</w:t>
            </w:r>
            <w:r w:rsidRPr="00903512">
              <w:rPr>
                <w:rFonts w:hint="eastAsia"/>
                <w:color w:val="000000"/>
                <w:szCs w:val="21"/>
              </w:rPr>
              <w:t xml:space="preserve"> </w:t>
            </w:r>
            <w:r w:rsidRPr="00903512">
              <w:rPr>
                <w:rFonts w:hint="eastAsia"/>
                <w:color w:val="000000"/>
                <w:szCs w:val="21"/>
              </w:rPr>
              <w:t>责任</w:t>
            </w:r>
            <w:r w:rsidRPr="00903512">
              <w:rPr>
                <w:rFonts w:hint="eastAsia"/>
                <w:color w:val="000000"/>
                <w:szCs w:val="21"/>
              </w:rPr>
              <w:t xml:space="preserve"> </w:t>
            </w:r>
            <w:r w:rsidRPr="00903512">
              <w:rPr>
                <w:rFonts w:hint="eastAsia"/>
                <w:color w:val="000000"/>
                <w:szCs w:val="21"/>
              </w:rPr>
              <w:t>义务感</w:t>
            </w:r>
          </w:p>
          <w:p w:rsidR="003D048B" w:rsidRPr="00903512" w:rsidRDefault="003D048B" w:rsidP="003D048B">
            <w:pPr>
              <w:widowControl/>
              <w:spacing w:line="440" w:lineRule="exact"/>
              <w:rPr>
                <w:color w:val="000000"/>
                <w:szCs w:val="21"/>
              </w:rPr>
            </w:pPr>
          </w:p>
        </w:tc>
        <w:tc>
          <w:tcPr>
            <w:tcW w:w="861" w:type="pct"/>
            <w:vMerge/>
            <w:vAlign w:val="center"/>
          </w:tcPr>
          <w:p w:rsidR="003D048B" w:rsidRPr="00903512" w:rsidRDefault="003D048B" w:rsidP="003D048B">
            <w:pPr>
              <w:widowControl/>
              <w:spacing w:line="440" w:lineRule="exact"/>
              <w:rPr>
                <w:color w:val="000000"/>
                <w:szCs w:val="21"/>
              </w:rPr>
            </w:pPr>
          </w:p>
        </w:tc>
      </w:tr>
    </w:tbl>
    <w:p w:rsidR="003D048B" w:rsidRDefault="003D048B" w:rsidP="003D048B">
      <w:pPr>
        <w:spacing w:line="440" w:lineRule="exact"/>
        <w:jc w:val="left"/>
        <w:rPr>
          <w:color w:val="000000"/>
          <w:sz w:val="24"/>
          <w:szCs w:val="24"/>
        </w:rPr>
      </w:pPr>
      <w:r>
        <w:rPr>
          <w:rFonts w:hint="eastAsia"/>
          <w:color w:val="000000"/>
          <w:sz w:val="24"/>
          <w:szCs w:val="24"/>
        </w:rPr>
        <w:t xml:space="preserve">    </w:t>
      </w:r>
      <w:r w:rsidRPr="003D048B">
        <w:rPr>
          <w:rFonts w:hint="eastAsia"/>
          <w:color w:val="000000"/>
          <w:sz w:val="24"/>
          <w:szCs w:val="24"/>
        </w:rPr>
        <w:t>由上表不难看出，不同的学科有着不同的素材表现形式，而其中所蕴含的道德价值也不尽相同。学科及学科的知识内容具有鲜明的伦理、道德特质，这足以让教师相信，</w:t>
      </w:r>
      <w:r w:rsidR="00AF122A">
        <w:rPr>
          <w:rFonts w:hint="eastAsia"/>
          <w:color w:val="000000"/>
          <w:sz w:val="24"/>
          <w:szCs w:val="24"/>
        </w:rPr>
        <w:t>学科特点体现得越明显，德商的理性基础就越牢固</w:t>
      </w:r>
      <w:r w:rsidRPr="003D048B">
        <w:rPr>
          <w:rFonts w:hint="eastAsia"/>
          <w:color w:val="000000"/>
          <w:sz w:val="24"/>
          <w:szCs w:val="24"/>
        </w:rPr>
        <w:t>。</w:t>
      </w:r>
    </w:p>
    <w:p w:rsidR="003D048B" w:rsidRPr="003D048B" w:rsidRDefault="003D048B" w:rsidP="003D048B">
      <w:pPr>
        <w:spacing w:line="440" w:lineRule="exact"/>
        <w:ind w:firstLineChars="200" w:firstLine="480"/>
        <w:jc w:val="left"/>
        <w:rPr>
          <w:rFonts w:cs="Arial"/>
          <w:color w:val="000000"/>
          <w:sz w:val="24"/>
          <w:szCs w:val="24"/>
        </w:rPr>
      </w:pPr>
      <w:r>
        <w:rPr>
          <w:rFonts w:cs="Arial" w:hint="eastAsia"/>
          <w:color w:val="000000"/>
          <w:sz w:val="24"/>
          <w:szCs w:val="24"/>
        </w:rPr>
        <w:t xml:space="preserve"> </w:t>
      </w:r>
      <w:r w:rsidRPr="003D048B">
        <w:rPr>
          <w:rFonts w:cs="Arial" w:hint="eastAsia"/>
          <w:color w:val="000000"/>
          <w:sz w:val="24"/>
          <w:szCs w:val="24"/>
        </w:rPr>
        <w:t>2.</w:t>
      </w:r>
      <w:r w:rsidRPr="003D048B">
        <w:rPr>
          <w:rFonts w:cs="Arial" w:hint="eastAsia"/>
          <w:color w:val="000000"/>
          <w:sz w:val="24"/>
          <w:szCs w:val="24"/>
        </w:rPr>
        <w:t>学科教学</w:t>
      </w:r>
      <w:r w:rsidR="00374709">
        <w:rPr>
          <w:rFonts w:cs="Arial" w:hint="eastAsia"/>
          <w:color w:val="000000"/>
          <w:sz w:val="24"/>
          <w:szCs w:val="24"/>
        </w:rPr>
        <w:t>给予德商培养</w:t>
      </w:r>
      <w:r w:rsidRPr="003D048B">
        <w:rPr>
          <w:rFonts w:cs="Arial" w:hint="eastAsia"/>
          <w:color w:val="000000"/>
          <w:sz w:val="24"/>
          <w:szCs w:val="24"/>
        </w:rPr>
        <w:t>以</w:t>
      </w:r>
      <w:r w:rsidR="00374709">
        <w:rPr>
          <w:rFonts w:cs="Arial" w:hint="eastAsia"/>
          <w:color w:val="000000"/>
          <w:sz w:val="24"/>
          <w:szCs w:val="24"/>
        </w:rPr>
        <w:t>感性</w:t>
      </w:r>
      <w:r w:rsidRPr="003D048B">
        <w:rPr>
          <w:rFonts w:cs="Arial" w:hint="eastAsia"/>
          <w:color w:val="000000"/>
          <w:sz w:val="24"/>
          <w:szCs w:val="24"/>
        </w:rPr>
        <w:t>支持</w:t>
      </w:r>
    </w:p>
    <w:p w:rsidR="003D048B" w:rsidRDefault="003D048B" w:rsidP="003D048B">
      <w:pPr>
        <w:spacing w:line="440" w:lineRule="exact"/>
        <w:jc w:val="left"/>
        <w:rPr>
          <w:rFonts w:ascii="宋体" w:hAnsi="宋体"/>
          <w:sz w:val="24"/>
          <w:szCs w:val="24"/>
        </w:rPr>
      </w:pPr>
      <w:r>
        <w:rPr>
          <w:rFonts w:ascii="宋体" w:hAnsi="宋体" w:hint="eastAsia"/>
          <w:sz w:val="24"/>
          <w:szCs w:val="24"/>
        </w:rPr>
        <w:t xml:space="preserve">    </w:t>
      </w:r>
      <w:r w:rsidRPr="003D048B">
        <w:rPr>
          <w:rFonts w:ascii="宋体" w:hAnsi="宋体" w:hint="eastAsia"/>
          <w:sz w:val="24"/>
          <w:szCs w:val="24"/>
        </w:rPr>
        <w:t>就教学而言，学科德育是希望在进行学科教学的同时，将在各学科教学内容中蕴含的思想、道德因素，通过有效的手段和方法，自然地融合到课堂教学的各个环节之中，从而实现其育人功能。雅斯贝尔斯说过，“教学应当使教育的文化功能和对灵魂的铸造功能融合起来。……教学活动中的读、写、算的学习并不（只）是技能的获得，而是从此参与精神生活。……以正确的方式传授知识和技能，其本身就已经是一种对整个人的精神教育。”</w:t>
      </w:r>
      <w:r w:rsidR="00F71D78">
        <w:rPr>
          <w:rFonts w:ascii="宋体" w:hAnsi="宋体" w:hint="eastAsia"/>
          <w:sz w:val="24"/>
          <w:szCs w:val="24"/>
          <w:vertAlign w:val="superscript"/>
        </w:rPr>
        <w:t>[10]</w:t>
      </w:r>
      <w:r w:rsidRPr="003D048B">
        <w:rPr>
          <w:rFonts w:ascii="宋体" w:hAnsi="宋体" w:hint="eastAsia"/>
          <w:sz w:val="24"/>
          <w:szCs w:val="24"/>
        </w:rPr>
        <w:t>雅斯贝尔斯的这段言论揭示了学科教学原本就承载道德养成功能的特质，</w:t>
      </w:r>
      <w:r w:rsidR="00374709">
        <w:rPr>
          <w:rFonts w:ascii="宋体" w:hAnsi="宋体" w:hint="eastAsia"/>
          <w:sz w:val="24"/>
          <w:szCs w:val="24"/>
        </w:rPr>
        <w:t>教师在学科教学过程中表现出的教学机智会对学生形成榜样影响。与此同时，</w:t>
      </w:r>
      <w:r w:rsidR="00374709" w:rsidRPr="003D048B">
        <w:rPr>
          <w:rFonts w:ascii="宋体" w:hAnsi="宋体" w:hint="eastAsia"/>
          <w:sz w:val="24"/>
          <w:szCs w:val="24"/>
        </w:rPr>
        <w:t>课堂上教师表现出来的对学生的期望也往往会成为一种</w:t>
      </w:r>
      <w:r w:rsidR="00374709">
        <w:rPr>
          <w:rFonts w:ascii="宋体" w:hAnsi="宋体" w:hint="eastAsia"/>
          <w:sz w:val="24"/>
          <w:szCs w:val="24"/>
        </w:rPr>
        <w:t>感性的德育力量，或积极或消极地影响学生的德性发展</w:t>
      </w:r>
      <w:r w:rsidR="00374709" w:rsidRPr="003D048B">
        <w:rPr>
          <w:rFonts w:ascii="宋体" w:hAnsi="宋体" w:hint="eastAsia"/>
          <w:sz w:val="24"/>
          <w:szCs w:val="24"/>
        </w:rPr>
        <w:t>。</w:t>
      </w:r>
      <w:r w:rsidR="00374709">
        <w:rPr>
          <w:rFonts w:ascii="宋体" w:hAnsi="宋体" w:hint="eastAsia"/>
          <w:sz w:val="24"/>
          <w:szCs w:val="24"/>
        </w:rPr>
        <w:t>有鉴于此，</w:t>
      </w:r>
      <w:r w:rsidRPr="003D048B">
        <w:rPr>
          <w:rFonts w:ascii="宋体" w:hAnsi="宋体" w:hint="eastAsia"/>
          <w:sz w:val="24"/>
          <w:szCs w:val="24"/>
        </w:rPr>
        <w:t>教师在课堂教学中可尝试从以下几个方面多做观察和思考：①如何营造积极、向上的课堂氛围；②如何实现课堂管理的学生自治；③如何让课堂交往民主而融洽；④如何借用教学艺术展现课程价值观；⑤如何让课堂中的合作与冲突成为德育资源。</w:t>
      </w:r>
      <w:r w:rsidR="00374709">
        <w:rPr>
          <w:rFonts w:ascii="宋体" w:hAnsi="宋体" w:hint="eastAsia"/>
          <w:sz w:val="24"/>
          <w:szCs w:val="24"/>
        </w:rPr>
        <w:t>这些践行在课堂时空里的教学艺术都将给予德商培养以丰富的感性支持。</w:t>
      </w:r>
    </w:p>
    <w:p w:rsidR="00B94775" w:rsidRDefault="00B94775" w:rsidP="009D7A16">
      <w:pPr>
        <w:spacing w:line="440" w:lineRule="exact"/>
        <w:jc w:val="left"/>
        <w:rPr>
          <w:rFonts w:ascii="宋体" w:hAnsi="宋体"/>
          <w:sz w:val="24"/>
          <w:szCs w:val="24"/>
        </w:rPr>
      </w:pPr>
      <w:r>
        <w:rPr>
          <w:rFonts w:ascii="宋体" w:hAnsi="宋体" w:hint="eastAsia"/>
          <w:sz w:val="24"/>
          <w:szCs w:val="24"/>
        </w:rPr>
        <w:lastRenderedPageBreak/>
        <w:t xml:space="preserve">    过去我们重视“学校教育应增进儿童的适应能力”这一偏向社会适应的功能</w:t>
      </w:r>
      <w:r w:rsidR="00903512">
        <w:rPr>
          <w:rFonts w:ascii="宋体" w:hAnsi="宋体" w:hint="eastAsia"/>
          <w:sz w:val="24"/>
          <w:szCs w:val="24"/>
        </w:rPr>
        <w:t>，因此我们的学校教育在推进儿童的智力发展上投入很多</w:t>
      </w:r>
      <w:r>
        <w:rPr>
          <w:rFonts w:ascii="宋体" w:hAnsi="宋体" w:hint="eastAsia"/>
          <w:sz w:val="24"/>
          <w:szCs w:val="24"/>
        </w:rPr>
        <w:t>。今天</w:t>
      </w:r>
      <w:r w:rsidR="00903512">
        <w:rPr>
          <w:rFonts w:ascii="宋体" w:hAnsi="宋体" w:hint="eastAsia"/>
          <w:sz w:val="24"/>
          <w:szCs w:val="24"/>
        </w:rPr>
        <w:t>，</w:t>
      </w:r>
      <w:r>
        <w:rPr>
          <w:rFonts w:ascii="宋体" w:hAnsi="宋体" w:hint="eastAsia"/>
          <w:sz w:val="24"/>
          <w:szCs w:val="24"/>
        </w:rPr>
        <w:t>我们</w:t>
      </w:r>
      <w:r w:rsidR="00903512">
        <w:rPr>
          <w:rFonts w:ascii="宋体" w:hAnsi="宋体" w:hint="eastAsia"/>
          <w:sz w:val="24"/>
          <w:szCs w:val="24"/>
        </w:rPr>
        <w:t>需要</w:t>
      </w:r>
      <w:r>
        <w:rPr>
          <w:rFonts w:ascii="宋体" w:hAnsi="宋体" w:hint="eastAsia"/>
          <w:sz w:val="24"/>
          <w:szCs w:val="24"/>
        </w:rPr>
        <w:t>更为整体和生态</w:t>
      </w:r>
      <w:r w:rsidR="00903512">
        <w:rPr>
          <w:rFonts w:ascii="宋体" w:hAnsi="宋体" w:hint="eastAsia"/>
          <w:sz w:val="24"/>
          <w:szCs w:val="24"/>
        </w:rPr>
        <w:t>地来看待和对待“人与社会”的关系（其中也包含着人与自然的关系），这便要求我们</w:t>
      </w:r>
      <w:r w:rsidR="001C2671">
        <w:rPr>
          <w:rFonts w:ascii="宋体" w:hAnsi="宋体" w:hint="eastAsia"/>
          <w:sz w:val="24"/>
          <w:szCs w:val="24"/>
        </w:rPr>
        <w:t>更为人性地去关爱</w:t>
      </w:r>
      <w:r w:rsidR="006D0FFF">
        <w:rPr>
          <w:rFonts w:ascii="宋体" w:hAnsi="宋体" w:hint="eastAsia"/>
          <w:sz w:val="24"/>
          <w:szCs w:val="24"/>
        </w:rPr>
        <w:t>儿童在学校中度过的这段时光</w:t>
      </w:r>
      <w:r w:rsidR="00903512">
        <w:rPr>
          <w:rFonts w:ascii="宋体" w:hAnsi="宋体" w:hint="eastAsia"/>
          <w:sz w:val="24"/>
          <w:szCs w:val="24"/>
        </w:rPr>
        <w:t>，培养“德商”只是</w:t>
      </w:r>
      <w:r w:rsidR="00CC55FE">
        <w:rPr>
          <w:rFonts w:ascii="宋体" w:hAnsi="宋体" w:hint="eastAsia"/>
          <w:sz w:val="24"/>
          <w:szCs w:val="24"/>
        </w:rPr>
        <w:t>借学校德育机制的重心改变来</w:t>
      </w:r>
      <w:r w:rsidR="00903512">
        <w:rPr>
          <w:rFonts w:ascii="宋体" w:hAnsi="宋体" w:hint="eastAsia"/>
          <w:sz w:val="24"/>
          <w:szCs w:val="24"/>
        </w:rPr>
        <w:t>唤醒学校</w:t>
      </w:r>
      <w:r w:rsidR="00CC55FE">
        <w:rPr>
          <w:rFonts w:ascii="宋体" w:hAnsi="宋体" w:hint="eastAsia"/>
          <w:sz w:val="24"/>
          <w:szCs w:val="24"/>
        </w:rPr>
        <w:t>教育</w:t>
      </w:r>
      <w:r w:rsidR="00903512">
        <w:rPr>
          <w:rFonts w:ascii="宋体" w:hAnsi="宋体" w:hint="eastAsia"/>
          <w:sz w:val="24"/>
          <w:szCs w:val="24"/>
        </w:rPr>
        <w:t>机制</w:t>
      </w:r>
      <w:r w:rsidR="00CC55FE">
        <w:rPr>
          <w:rFonts w:ascii="宋体" w:hAnsi="宋体" w:hint="eastAsia"/>
          <w:sz w:val="24"/>
          <w:szCs w:val="24"/>
        </w:rPr>
        <w:t>的</w:t>
      </w:r>
      <w:r w:rsidR="00903512">
        <w:rPr>
          <w:rFonts w:ascii="宋体" w:hAnsi="宋体" w:hint="eastAsia"/>
          <w:sz w:val="24"/>
          <w:szCs w:val="24"/>
        </w:rPr>
        <w:t>转向，相信</w:t>
      </w:r>
      <w:r w:rsidR="008847B4">
        <w:rPr>
          <w:rFonts w:ascii="宋体" w:hAnsi="宋体" w:hint="eastAsia"/>
          <w:sz w:val="24"/>
          <w:szCs w:val="24"/>
        </w:rPr>
        <w:t>现代</w:t>
      </w:r>
      <w:r w:rsidR="00903512">
        <w:rPr>
          <w:rFonts w:ascii="宋体" w:hAnsi="宋体" w:hint="eastAsia"/>
          <w:sz w:val="24"/>
          <w:szCs w:val="24"/>
        </w:rPr>
        <w:t>教育</w:t>
      </w:r>
      <w:r w:rsidR="008847B4">
        <w:rPr>
          <w:rFonts w:ascii="宋体" w:hAnsi="宋体" w:hint="eastAsia"/>
          <w:sz w:val="24"/>
          <w:szCs w:val="24"/>
        </w:rPr>
        <w:t>的未来走向</w:t>
      </w:r>
      <w:r w:rsidR="00903512">
        <w:rPr>
          <w:rFonts w:ascii="宋体" w:hAnsi="宋体" w:hint="eastAsia"/>
          <w:sz w:val="24"/>
          <w:szCs w:val="24"/>
        </w:rPr>
        <w:t>，</w:t>
      </w:r>
      <w:r w:rsidR="008847B4">
        <w:rPr>
          <w:rFonts w:ascii="宋体" w:hAnsi="宋体" w:hint="eastAsia"/>
          <w:sz w:val="24"/>
          <w:szCs w:val="24"/>
        </w:rPr>
        <w:t>会在教育目的上进一步“去工具化”</w:t>
      </w:r>
      <w:r w:rsidR="00F51F43">
        <w:rPr>
          <w:rFonts w:ascii="宋体" w:hAnsi="宋体" w:hint="eastAsia"/>
          <w:sz w:val="24"/>
          <w:szCs w:val="24"/>
        </w:rPr>
        <w:t>和“去功利化”</w:t>
      </w:r>
      <w:r w:rsidR="008847B4">
        <w:rPr>
          <w:rFonts w:ascii="宋体" w:hAnsi="宋体" w:hint="eastAsia"/>
          <w:sz w:val="24"/>
          <w:szCs w:val="24"/>
        </w:rPr>
        <w:t>，</w:t>
      </w:r>
      <w:r w:rsidR="00903512">
        <w:rPr>
          <w:rFonts w:ascii="宋体" w:hAnsi="宋体" w:hint="eastAsia"/>
          <w:sz w:val="24"/>
          <w:szCs w:val="24"/>
        </w:rPr>
        <w:t>不断切近人</w:t>
      </w:r>
      <w:r w:rsidR="008847B4">
        <w:rPr>
          <w:rFonts w:ascii="宋体" w:hAnsi="宋体" w:hint="eastAsia"/>
          <w:sz w:val="24"/>
          <w:szCs w:val="24"/>
        </w:rPr>
        <w:t>的自然本</w:t>
      </w:r>
      <w:r w:rsidR="00903512">
        <w:rPr>
          <w:rFonts w:ascii="宋体" w:hAnsi="宋体" w:hint="eastAsia"/>
          <w:sz w:val="24"/>
          <w:szCs w:val="24"/>
        </w:rPr>
        <w:t>性，</w:t>
      </w:r>
      <w:r w:rsidR="008847B4">
        <w:rPr>
          <w:rFonts w:ascii="宋体" w:hAnsi="宋体" w:hint="eastAsia"/>
          <w:sz w:val="24"/>
          <w:szCs w:val="24"/>
        </w:rPr>
        <w:t>实现</w:t>
      </w:r>
      <w:r w:rsidR="00903512">
        <w:rPr>
          <w:rFonts w:ascii="宋体" w:hAnsi="宋体" w:hint="eastAsia"/>
          <w:sz w:val="24"/>
          <w:szCs w:val="24"/>
        </w:rPr>
        <w:t>理性精神和感性经验的</w:t>
      </w:r>
      <w:r w:rsidR="00CC55FE">
        <w:rPr>
          <w:rFonts w:ascii="宋体" w:hAnsi="宋体" w:hint="eastAsia"/>
          <w:sz w:val="24"/>
          <w:szCs w:val="24"/>
        </w:rPr>
        <w:t>平衡与交融</w:t>
      </w:r>
      <w:r w:rsidR="00903512">
        <w:rPr>
          <w:rFonts w:ascii="宋体" w:hAnsi="宋体" w:hint="eastAsia"/>
          <w:sz w:val="24"/>
          <w:szCs w:val="24"/>
        </w:rPr>
        <w:t>。</w:t>
      </w:r>
    </w:p>
    <w:p w:rsidR="003B3042" w:rsidRDefault="003B3042" w:rsidP="009D7A16">
      <w:pPr>
        <w:spacing w:line="440" w:lineRule="exact"/>
        <w:jc w:val="left"/>
        <w:rPr>
          <w:rFonts w:ascii="宋体" w:hAnsi="宋体"/>
          <w:sz w:val="24"/>
          <w:szCs w:val="24"/>
        </w:rPr>
      </w:pPr>
    </w:p>
    <w:p w:rsidR="003B3042" w:rsidRPr="00A627EE" w:rsidRDefault="00111594" w:rsidP="00A627EE">
      <w:pPr>
        <w:spacing w:line="440" w:lineRule="exact"/>
        <w:jc w:val="center"/>
        <w:rPr>
          <w:rFonts w:ascii="宋体" w:hAnsi="宋体"/>
          <w:b/>
          <w:sz w:val="24"/>
          <w:szCs w:val="24"/>
        </w:rPr>
      </w:pPr>
      <w:r w:rsidRPr="00A627EE">
        <w:rPr>
          <w:rFonts w:ascii="宋体" w:hAnsi="宋体"/>
          <w:b/>
          <w:sz w:val="24"/>
          <w:szCs w:val="24"/>
        </w:rPr>
        <w:t>参考文献</w:t>
      </w:r>
      <w:r w:rsidRPr="00A627EE">
        <w:rPr>
          <w:rFonts w:ascii="宋体" w:hAnsi="宋体" w:hint="eastAsia"/>
          <w:b/>
          <w:sz w:val="24"/>
          <w:szCs w:val="24"/>
        </w:rPr>
        <w:t>：</w:t>
      </w:r>
    </w:p>
    <w:p w:rsidR="0011773D" w:rsidRDefault="003B3042" w:rsidP="009D7A16">
      <w:pPr>
        <w:spacing w:line="440" w:lineRule="exact"/>
        <w:jc w:val="left"/>
        <w:rPr>
          <w:rFonts w:ascii="宋体" w:hAnsi="宋体"/>
          <w:sz w:val="24"/>
          <w:szCs w:val="24"/>
        </w:rPr>
      </w:pPr>
      <w:r>
        <w:rPr>
          <w:rFonts w:ascii="宋体" w:hAnsi="宋体" w:hint="eastAsia"/>
          <w:sz w:val="24"/>
          <w:szCs w:val="24"/>
        </w:rPr>
        <w:t>[1]</w:t>
      </w:r>
      <w:r w:rsidRPr="003B3042">
        <w:rPr>
          <w:rFonts w:ascii="宋体" w:hAnsi="宋体" w:hint="eastAsia"/>
          <w:sz w:val="24"/>
          <w:szCs w:val="24"/>
        </w:rPr>
        <w:t>李健.试论“德商人格”对“儒商人格”的辩证扬弃[J].求索.1997（5）：53-55</w:t>
      </w:r>
    </w:p>
    <w:p w:rsidR="003B3042" w:rsidRDefault="003B3042" w:rsidP="009D7A16">
      <w:pPr>
        <w:spacing w:line="440" w:lineRule="exact"/>
        <w:jc w:val="left"/>
        <w:rPr>
          <w:rFonts w:ascii="宋体" w:hAnsi="宋体"/>
          <w:sz w:val="24"/>
          <w:szCs w:val="24"/>
        </w:rPr>
      </w:pPr>
      <w:r>
        <w:rPr>
          <w:rFonts w:ascii="宋体" w:hAnsi="宋体" w:hint="eastAsia"/>
          <w:sz w:val="24"/>
          <w:szCs w:val="24"/>
        </w:rPr>
        <w:t>[2]</w:t>
      </w:r>
      <w:r w:rsidRPr="003B3042">
        <w:rPr>
          <w:rFonts w:ascii="宋体" w:hAnsi="宋体" w:hint="eastAsia"/>
          <w:sz w:val="24"/>
          <w:szCs w:val="24"/>
        </w:rPr>
        <w:t>道格•莱尼克、弗雷德•基尔、凯西•乔丹，德商2.0版——最新破译世界500强CEO经营的秘密</w:t>
      </w:r>
      <w:r w:rsidR="00CC55FE" w:rsidRPr="003B3042">
        <w:rPr>
          <w:rFonts w:ascii="宋体" w:hAnsi="宋体" w:hint="eastAsia"/>
          <w:sz w:val="24"/>
          <w:szCs w:val="24"/>
        </w:rPr>
        <w:t>[M]</w:t>
      </w:r>
      <w:r w:rsidRPr="003B3042">
        <w:rPr>
          <w:rFonts w:ascii="宋体" w:hAnsi="宋体" w:hint="eastAsia"/>
          <w:sz w:val="24"/>
          <w:szCs w:val="24"/>
        </w:rPr>
        <w:t>，北京：华夏出版社，2013.17</w:t>
      </w:r>
      <w:r w:rsidR="00E62DC0">
        <w:rPr>
          <w:rFonts w:ascii="宋体" w:hAnsi="宋体" w:hint="eastAsia"/>
          <w:sz w:val="24"/>
          <w:szCs w:val="24"/>
        </w:rPr>
        <w:t>.</w:t>
      </w:r>
    </w:p>
    <w:p w:rsidR="003B3042" w:rsidRDefault="003B3042" w:rsidP="009D7A16">
      <w:pPr>
        <w:spacing w:line="440" w:lineRule="exact"/>
        <w:jc w:val="left"/>
        <w:rPr>
          <w:rFonts w:ascii="宋体" w:hAnsi="宋体"/>
          <w:sz w:val="24"/>
          <w:szCs w:val="24"/>
        </w:rPr>
      </w:pPr>
      <w:r>
        <w:rPr>
          <w:rFonts w:ascii="宋体" w:hAnsi="宋体" w:hint="eastAsia"/>
          <w:sz w:val="24"/>
          <w:szCs w:val="24"/>
        </w:rPr>
        <w:t>[3]</w:t>
      </w:r>
      <w:r w:rsidRPr="003B3042">
        <w:rPr>
          <w:rFonts w:ascii="宋体" w:hAnsi="宋体" w:hint="eastAsia"/>
          <w:sz w:val="24"/>
          <w:szCs w:val="24"/>
        </w:rPr>
        <w:t>路易•勒格朗著，王晓辉译.今日道德教育[M].北京：教育科学出版社，2009，52.</w:t>
      </w:r>
    </w:p>
    <w:p w:rsidR="0011773D" w:rsidRDefault="003B3042" w:rsidP="009D7A16">
      <w:pPr>
        <w:spacing w:line="440" w:lineRule="exact"/>
        <w:jc w:val="left"/>
        <w:rPr>
          <w:rFonts w:ascii="宋体" w:hAnsi="宋体"/>
          <w:sz w:val="24"/>
          <w:szCs w:val="24"/>
        </w:rPr>
      </w:pPr>
      <w:r w:rsidRPr="003B3042">
        <w:rPr>
          <w:rFonts w:ascii="宋体" w:hAnsi="宋体" w:hint="eastAsia"/>
          <w:sz w:val="24"/>
          <w:szCs w:val="24"/>
        </w:rPr>
        <w:t>[4][5</w:t>
      </w:r>
      <w:r w:rsidR="0011773D" w:rsidRPr="003B3042">
        <w:rPr>
          <w:rFonts w:ascii="宋体" w:hAnsi="宋体" w:hint="eastAsia"/>
          <w:sz w:val="24"/>
          <w:szCs w:val="24"/>
        </w:rPr>
        <w:t>]柏拉图.王晓朝译，美诺篇[M]/柏拉图全集：第二卷.北京：人民出版社.2002:534.335</w:t>
      </w:r>
      <w:r w:rsidR="00E62DC0">
        <w:rPr>
          <w:rFonts w:ascii="宋体" w:hAnsi="宋体" w:hint="eastAsia"/>
          <w:sz w:val="24"/>
          <w:szCs w:val="24"/>
        </w:rPr>
        <w:t>.</w:t>
      </w:r>
    </w:p>
    <w:p w:rsidR="003B3042" w:rsidRDefault="003B3042" w:rsidP="009D7A16">
      <w:pPr>
        <w:spacing w:line="440" w:lineRule="exact"/>
        <w:jc w:val="left"/>
        <w:rPr>
          <w:rFonts w:ascii="宋体" w:hAnsi="宋体"/>
          <w:sz w:val="24"/>
          <w:szCs w:val="24"/>
        </w:rPr>
      </w:pPr>
      <w:r>
        <w:rPr>
          <w:rFonts w:ascii="宋体" w:hAnsi="宋体" w:hint="eastAsia"/>
          <w:sz w:val="24"/>
          <w:szCs w:val="24"/>
        </w:rPr>
        <w:t>[6][美]</w:t>
      </w:r>
      <w:r w:rsidRPr="003B3042">
        <w:rPr>
          <w:rFonts w:ascii="宋体" w:hAnsi="宋体" w:hint="eastAsia"/>
          <w:sz w:val="24"/>
          <w:szCs w:val="24"/>
        </w:rPr>
        <w:t>博林、法默、瑞安著，王婷译.在学校中培养品德：品德教育实践导引[M].北京：教育科学出版社.2012，5-6</w:t>
      </w:r>
      <w:r w:rsidR="00E62DC0">
        <w:rPr>
          <w:rFonts w:ascii="宋体" w:hAnsi="宋体" w:hint="eastAsia"/>
          <w:sz w:val="24"/>
          <w:szCs w:val="24"/>
        </w:rPr>
        <w:t>.</w:t>
      </w:r>
    </w:p>
    <w:p w:rsidR="003B3042" w:rsidRDefault="002F09FB" w:rsidP="009D7A16">
      <w:pPr>
        <w:spacing w:line="440" w:lineRule="exact"/>
        <w:jc w:val="left"/>
        <w:rPr>
          <w:rFonts w:ascii="宋体" w:hAnsi="宋体"/>
          <w:sz w:val="24"/>
          <w:szCs w:val="24"/>
        </w:rPr>
      </w:pPr>
      <w:r>
        <w:rPr>
          <w:rFonts w:ascii="宋体" w:hAnsi="宋体" w:hint="eastAsia"/>
          <w:sz w:val="24"/>
          <w:szCs w:val="24"/>
        </w:rPr>
        <w:t>[7]唐代兴.道德与美德辨析[J].伦理学研究.2010（1）：6.</w:t>
      </w:r>
    </w:p>
    <w:p w:rsidR="00436458" w:rsidRDefault="00E62DC0" w:rsidP="009D7A16">
      <w:pPr>
        <w:spacing w:line="440" w:lineRule="exact"/>
        <w:jc w:val="left"/>
        <w:rPr>
          <w:rFonts w:ascii="宋体" w:hAnsi="宋体"/>
          <w:sz w:val="24"/>
          <w:szCs w:val="24"/>
        </w:rPr>
      </w:pPr>
      <w:r>
        <w:rPr>
          <w:rFonts w:ascii="宋体" w:hAnsi="宋体" w:hint="eastAsia"/>
          <w:sz w:val="24"/>
          <w:szCs w:val="24"/>
        </w:rPr>
        <w:t>[8][古希腊]亚里士多德著.廖申白译.尼各马可伦理学[M].北京：商务印书馆.2003：310-313.</w:t>
      </w:r>
    </w:p>
    <w:p w:rsidR="00436458" w:rsidRDefault="008847B4" w:rsidP="009D7A16">
      <w:pPr>
        <w:spacing w:line="440" w:lineRule="exact"/>
        <w:jc w:val="left"/>
        <w:rPr>
          <w:rFonts w:ascii="宋体" w:hAnsi="宋体"/>
          <w:sz w:val="24"/>
          <w:szCs w:val="24"/>
        </w:rPr>
      </w:pPr>
      <w:r>
        <w:rPr>
          <w:rFonts w:ascii="宋体" w:hAnsi="宋体" w:hint="eastAsia"/>
          <w:sz w:val="24"/>
          <w:szCs w:val="24"/>
        </w:rPr>
        <w:t>[9]</w:t>
      </w:r>
      <w:r w:rsidRPr="008847B4">
        <w:rPr>
          <w:rFonts w:ascii="宋体" w:hAnsi="宋体" w:hint="eastAsia"/>
          <w:sz w:val="24"/>
          <w:szCs w:val="24"/>
        </w:rPr>
        <w:t>朱小蔓、杨一鸣.面对挑战：学校道德的调整与革新，对策与建议——2005-2006年度教育热点、难点问题分析[M].北京：教育科学出版社，2006:52</w:t>
      </w:r>
      <w:r>
        <w:rPr>
          <w:rFonts w:ascii="宋体" w:hAnsi="宋体" w:hint="eastAsia"/>
          <w:sz w:val="24"/>
          <w:szCs w:val="24"/>
        </w:rPr>
        <w:t>.</w:t>
      </w:r>
    </w:p>
    <w:p w:rsidR="00436458" w:rsidRDefault="00F71D78" w:rsidP="009D7A16">
      <w:pPr>
        <w:spacing w:line="440" w:lineRule="exact"/>
        <w:jc w:val="left"/>
        <w:rPr>
          <w:rFonts w:ascii="宋体" w:hAnsi="宋体"/>
          <w:sz w:val="24"/>
          <w:szCs w:val="24"/>
        </w:rPr>
      </w:pPr>
      <w:r>
        <w:rPr>
          <w:rFonts w:ascii="宋体" w:hAnsi="宋体" w:hint="eastAsia"/>
          <w:sz w:val="24"/>
          <w:szCs w:val="24"/>
        </w:rPr>
        <w:t>[10]</w:t>
      </w:r>
      <w:r w:rsidRPr="00F71D78">
        <w:rPr>
          <w:rFonts w:ascii="宋体" w:hAnsi="宋体" w:hint="eastAsia"/>
          <w:sz w:val="24"/>
          <w:szCs w:val="24"/>
        </w:rPr>
        <w:t>雅斯贝尔斯.什么是教育[M].北京：生活•读书•新知三联书店，1991:1,35,149</w:t>
      </w:r>
      <w:r>
        <w:rPr>
          <w:rFonts w:ascii="宋体" w:hAnsi="宋体" w:hint="eastAsia"/>
          <w:sz w:val="24"/>
          <w:szCs w:val="24"/>
        </w:rPr>
        <w:t>.</w:t>
      </w:r>
    </w:p>
    <w:p w:rsidR="00436458" w:rsidRPr="00436458" w:rsidRDefault="00436458" w:rsidP="009D7A16">
      <w:pPr>
        <w:spacing w:line="440" w:lineRule="exact"/>
        <w:jc w:val="left"/>
        <w:rPr>
          <w:rFonts w:ascii="宋体" w:hAnsi="宋体"/>
          <w:sz w:val="24"/>
          <w:szCs w:val="24"/>
        </w:rPr>
      </w:pPr>
    </w:p>
    <w:sectPr w:rsidR="00436458" w:rsidRPr="00436458" w:rsidSect="00F1158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37B" w:rsidRDefault="0007137B" w:rsidP="003569BE">
      <w:r>
        <w:separator/>
      </w:r>
    </w:p>
  </w:endnote>
  <w:endnote w:type="continuationSeparator" w:id="0">
    <w:p w:rsidR="0007137B" w:rsidRDefault="0007137B" w:rsidP="003569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E78" w:rsidRDefault="004C5F6F">
    <w:pPr>
      <w:pStyle w:val="a4"/>
      <w:jc w:val="right"/>
    </w:pPr>
    <w:fldSimple w:instr=" PAGE   \* MERGEFORMAT ">
      <w:r w:rsidR="0033211D" w:rsidRPr="0033211D">
        <w:rPr>
          <w:noProof/>
          <w:lang w:val="zh-CN"/>
        </w:rPr>
        <w:t>9</w:t>
      </w:r>
    </w:fldSimple>
  </w:p>
  <w:p w:rsidR="00DF2E78" w:rsidRDefault="00DF2E7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37B" w:rsidRDefault="0007137B" w:rsidP="003569BE">
      <w:r>
        <w:separator/>
      </w:r>
    </w:p>
  </w:footnote>
  <w:footnote w:type="continuationSeparator" w:id="0">
    <w:p w:rsidR="0007137B" w:rsidRDefault="0007137B" w:rsidP="003569BE">
      <w:r>
        <w:continuationSeparator/>
      </w:r>
    </w:p>
  </w:footnote>
  <w:footnote w:id="1">
    <w:p w:rsidR="00DF2E78" w:rsidRPr="005C66E7" w:rsidRDefault="00DF2E78">
      <w:pPr>
        <w:pStyle w:val="a5"/>
      </w:pPr>
      <w:r>
        <w:rPr>
          <w:rStyle w:val="a6"/>
        </w:rPr>
        <w:footnoteRef/>
      </w:r>
      <w:r w:rsidRPr="005C66E7">
        <w:rPr>
          <w:rFonts w:hint="eastAsia"/>
        </w:rPr>
        <w:t>李敏（</w:t>
      </w:r>
      <w:r w:rsidRPr="005C66E7">
        <w:rPr>
          <w:rFonts w:hint="eastAsia"/>
        </w:rPr>
        <w:t>1979-</w:t>
      </w:r>
      <w:r w:rsidRPr="005C66E7">
        <w:rPr>
          <w:rFonts w:hint="eastAsia"/>
        </w:rPr>
        <w:t>），女，汉，首都师范大学初等教育学院</w:t>
      </w:r>
      <w:r w:rsidRPr="005C66E7">
        <w:rPr>
          <w:rFonts w:hint="eastAsia"/>
        </w:rPr>
        <w:t>&amp;</w:t>
      </w:r>
      <w:r w:rsidRPr="005C66E7">
        <w:rPr>
          <w:rFonts w:hint="eastAsia"/>
        </w:rPr>
        <w:t>儿童生命与道德教育研</w:t>
      </w:r>
      <w:r>
        <w:rPr>
          <w:rFonts w:hint="eastAsia"/>
        </w:rPr>
        <w:t>究中心，副教授，教育学博士、博士后，研究方向：教育基本理论、</w:t>
      </w:r>
      <w:r w:rsidRPr="005C66E7">
        <w:rPr>
          <w:rFonts w:hint="eastAsia"/>
        </w:rPr>
        <w:t>德育、儿童游戏。</w:t>
      </w:r>
      <w:r w:rsidR="0033211D">
        <w:rPr>
          <w:rFonts w:hint="eastAsia"/>
        </w:rPr>
        <w:t>联系方式：</w:t>
      </w:r>
      <w:r w:rsidR="0033211D">
        <w:rPr>
          <w:rFonts w:hint="eastAsia"/>
        </w:rPr>
        <w:t>13488752456</w:t>
      </w:r>
      <w:r w:rsidR="0033211D">
        <w:rPr>
          <w:rFonts w:hint="eastAsia"/>
        </w:rPr>
        <w:t>邮箱：</w:t>
      </w:r>
      <w:r w:rsidR="0033211D">
        <w:rPr>
          <w:rFonts w:hint="eastAsia"/>
        </w:rPr>
        <w:t>lmgch@126.com</w:t>
      </w:r>
    </w:p>
  </w:footnote>
  <w:footnote w:id="2">
    <w:p w:rsidR="00DF2E78" w:rsidRDefault="00DF2E78" w:rsidP="00F04E1C">
      <w:pPr>
        <w:pStyle w:val="a5"/>
      </w:pPr>
      <w:r>
        <w:rPr>
          <w:rStyle w:val="a6"/>
        </w:rPr>
        <w:footnoteRef/>
      </w:r>
      <w:r>
        <w:t xml:space="preserve"> </w:t>
      </w:r>
      <w:r>
        <w:rPr>
          <w:rFonts w:hint="eastAsia"/>
        </w:rPr>
        <w:t>取自《老子》第</w:t>
      </w:r>
      <w:r>
        <w:rPr>
          <w:rFonts w:hint="eastAsia"/>
        </w:rPr>
        <w:t>25</w:t>
      </w:r>
      <w:r>
        <w:rPr>
          <w:rFonts w:hint="eastAsia"/>
        </w:rPr>
        <w:t>章中书：人法地，地法天，天法道，道法自然。其中的寓意包含有二：一是无，二是有。一生二，二归一。一生二归交合而生的三就是德，就是自然。一是阳，二是阴。阳授阴，阴受阳。阳授阴受交合而生的旋转就是德能，就是自然。而“仁、义、礼、智、信”又是儒道的精髓。</w:t>
      </w:r>
    </w:p>
  </w:footnote>
  <w:footnote w:id="3">
    <w:p w:rsidR="00723DA0" w:rsidRDefault="00723DA0">
      <w:pPr>
        <w:pStyle w:val="a5"/>
      </w:pPr>
      <w:r>
        <w:rPr>
          <w:rStyle w:val="a6"/>
        </w:rPr>
        <w:footnoteRef/>
      </w:r>
      <w:r>
        <w:t xml:space="preserve"> </w:t>
      </w:r>
      <w:r>
        <w:rPr>
          <w:rFonts w:hint="eastAsia"/>
        </w:rPr>
        <w:t>这里试图对美德与道德在现代社会的概念使用做一区分。而前文谈及的苏格拉底时代、亚里士多德时代的美德概念并未做细致区分，</w:t>
      </w:r>
      <w:r w:rsidR="00437011">
        <w:rPr>
          <w:rFonts w:hint="eastAsia"/>
        </w:rPr>
        <w:t>若根据此处区分的方式，前文的美德概念也是对道德和美德两个概念的含混使用。</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4A6A"/>
    <w:rsid w:val="00013B3A"/>
    <w:rsid w:val="0001485D"/>
    <w:rsid w:val="0002043B"/>
    <w:rsid w:val="000232C1"/>
    <w:rsid w:val="00042945"/>
    <w:rsid w:val="00046562"/>
    <w:rsid w:val="0007137B"/>
    <w:rsid w:val="000A1CC1"/>
    <w:rsid w:val="000B3529"/>
    <w:rsid w:val="000D2BB3"/>
    <w:rsid w:val="000D7638"/>
    <w:rsid w:val="000E29AF"/>
    <w:rsid w:val="000E4F81"/>
    <w:rsid w:val="00104E44"/>
    <w:rsid w:val="00105366"/>
    <w:rsid w:val="00111594"/>
    <w:rsid w:val="0011773D"/>
    <w:rsid w:val="00136CBF"/>
    <w:rsid w:val="00152754"/>
    <w:rsid w:val="001614BE"/>
    <w:rsid w:val="00164F6F"/>
    <w:rsid w:val="0017311C"/>
    <w:rsid w:val="00177B84"/>
    <w:rsid w:val="001802B1"/>
    <w:rsid w:val="0018188A"/>
    <w:rsid w:val="00185041"/>
    <w:rsid w:val="00190B04"/>
    <w:rsid w:val="001C2481"/>
    <w:rsid w:val="001C2671"/>
    <w:rsid w:val="001D67D0"/>
    <w:rsid w:val="001E0D9D"/>
    <w:rsid w:val="001F4A77"/>
    <w:rsid w:val="0020439E"/>
    <w:rsid w:val="00220328"/>
    <w:rsid w:val="002245F3"/>
    <w:rsid w:val="00237C58"/>
    <w:rsid w:val="00241652"/>
    <w:rsid w:val="00241CC8"/>
    <w:rsid w:val="002420DF"/>
    <w:rsid w:val="0025793D"/>
    <w:rsid w:val="00262E55"/>
    <w:rsid w:val="0026326B"/>
    <w:rsid w:val="002732CB"/>
    <w:rsid w:val="00297759"/>
    <w:rsid w:val="002D305A"/>
    <w:rsid w:val="002E5814"/>
    <w:rsid w:val="002F09FB"/>
    <w:rsid w:val="0032739B"/>
    <w:rsid w:val="0033211D"/>
    <w:rsid w:val="00334C0B"/>
    <w:rsid w:val="003569BE"/>
    <w:rsid w:val="00374709"/>
    <w:rsid w:val="00376470"/>
    <w:rsid w:val="003764C5"/>
    <w:rsid w:val="0039394C"/>
    <w:rsid w:val="003B3042"/>
    <w:rsid w:val="003D048B"/>
    <w:rsid w:val="003D5BFF"/>
    <w:rsid w:val="003E08BE"/>
    <w:rsid w:val="00410695"/>
    <w:rsid w:val="00417D61"/>
    <w:rsid w:val="00423798"/>
    <w:rsid w:val="004246A7"/>
    <w:rsid w:val="004351E9"/>
    <w:rsid w:val="00435851"/>
    <w:rsid w:val="00436458"/>
    <w:rsid w:val="00437011"/>
    <w:rsid w:val="00437B2B"/>
    <w:rsid w:val="004B4403"/>
    <w:rsid w:val="004C0156"/>
    <w:rsid w:val="004C5F6F"/>
    <w:rsid w:val="004C60AC"/>
    <w:rsid w:val="004D46C1"/>
    <w:rsid w:val="004D4ACC"/>
    <w:rsid w:val="004F3316"/>
    <w:rsid w:val="004F3B4F"/>
    <w:rsid w:val="005221EA"/>
    <w:rsid w:val="00524361"/>
    <w:rsid w:val="00531534"/>
    <w:rsid w:val="005435EF"/>
    <w:rsid w:val="00555A82"/>
    <w:rsid w:val="00571671"/>
    <w:rsid w:val="0059795B"/>
    <w:rsid w:val="005A680C"/>
    <w:rsid w:val="005C66E7"/>
    <w:rsid w:val="00615F1F"/>
    <w:rsid w:val="00616E56"/>
    <w:rsid w:val="00621ABE"/>
    <w:rsid w:val="006244E3"/>
    <w:rsid w:val="00631DF1"/>
    <w:rsid w:val="0063590C"/>
    <w:rsid w:val="0064701C"/>
    <w:rsid w:val="00650923"/>
    <w:rsid w:val="00653C0F"/>
    <w:rsid w:val="00662AA1"/>
    <w:rsid w:val="00676189"/>
    <w:rsid w:val="00680E92"/>
    <w:rsid w:val="00693864"/>
    <w:rsid w:val="006A4CCE"/>
    <w:rsid w:val="006A6492"/>
    <w:rsid w:val="006C27AE"/>
    <w:rsid w:val="006D0FFF"/>
    <w:rsid w:val="006E3406"/>
    <w:rsid w:val="00705D0A"/>
    <w:rsid w:val="00723DA0"/>
    <w:rsid w:val="0075149D"/>
    <w:rsid w:val="007608EA"/>
    <w:rsid w:val="007639B0"/>
    <w:rsid w:val="00792343"/>
    <w:rsid w:val="0079346D"/>
    <w:rsid w:val="007B5769"/>
    <w:rsid w:val="007E369E"/>
    <w:rsid w:val="007F0FAC"/>
    <w:rsid w:val="008141F8"/>
    <w:rsid w:val="0082627A"/>
    <w:rsid w:val="00831D89"/>
    <w:rsid w:val="008354EC"/>
    <w:rsid w:val="008635D1"/>
    <w:rsid w:val="00880A25"/>
    <w:rsid w:val="008847B4"/>
    <w:rsid w:val="00887768"/>
    <w:rsid w:val="008A11E1"/>
    <w:rsid w:val="008B25D0"/>
    <w:rsid w:val="00903512"/>
    <w:rsid w:val="00943C84"/>
    <w:rsid w:val="00945ADA"/>
    <w:rsid w:val="00946485"/>
    <w:rsid w:val="00953F9B"/>
    <w:rsid w:val="009802BA"/>
    <w:rsid w:val="00985481"/>
    <w:rsid w:val="009B7CB6"/>
    <w:rsid w:val="009D7A16"/>
    <w:rsid w:val="009E12CC"/>
    <w:rsid w:val="00A020EB"/>
    <w:rsid w:val="00A14609"/>
    <w:rsid w:val="00A373B5"/>
    <w:rsid w:val="00A40D65"/>
    <w:rsid w:val="00A44E80"/>
    <w:rsid w:val="00A61FDC"/>
    <w:rsid w:val="00A627EE"/>
    <w:rsid w:val="00A7539C"/>
    <w:rsid w:val="00A84B13"/>
    <w:rsid w:val="00AB57BB"/>
    <w:rsid w:val="00AC3196"/>
    <w:rsid w:val="00AC46A9"/>
    <w:rsid w:val="00AE2409"/>
    <w:rsid w:val="00AF04CC"/>
    <w:rsid w:val="00AF122A"/>
    <w:rsid w:val="00B02577"/>
    <w:rsid w:val="00B06C46"/>
    <w:rsid w:val="00B17160"/>
    <w:rsid w:val="00B34F0E"/>
    <w:rsid w:val="00B53C4C"/>
    <w:rsid w:val="00B6547E"/>
    <w:rsid w:val="00B752C6"/>
    <w:rsid w:val="00B81780"/>
    <w:rsid w:val="00B82DB4"/>
    <w:rsid w:val="00B94775"/>
    <w:rsid w:val="00BA39C6"/>
    <w:rsid w:val="00BC6B90"/>
    <w:rsid w:val="00BD3215"/>
    <w:rsid w:val="00BD44E8"/>
    <w:rsid w:val="00BF59B1"/>
    <w:rsid w:val="00C319D7"/>
    <w:rsid w:val="00C576E1"/>
    <w:rsid w:val="00C86970"/>
    <w:rsid w:val="00C95FBB"/>
    <w:rsid w:val="00CA4D75"/>
    <w:rsid w:val="00CC55FE"/>
    <w:rsid w:val="00CC7022"/>
    <w:rsid w:val="00CD4C8C"/>
    <w:rsid w:val="00CE2DF2"/>
    <w:rsid w:val="00CF4FA6"/>
    <w:rsid w:val="00D0758E"/>
    <w:rsid w:val="00D15536"/>
    <w:rsid w:val="00D235E3"/>
    <w:rsid w:val="00D46E03"/>
    <w:rsid w:val="00D60495"/>
    <w:rsid w:val="00D73E1D"/>
    <w:rsid w:val="00D827FE"/>
    <w:rsid w:val="00D947D8"/>
    <w:rsid w:val="00DA7185"/>
    <w:rsid w:val="00DC40DC"/>
    <w:rsid w:val="00DC4A6A"/>
    <w:rsid w:val="00DD1D0F"/>
    <w:rsid w:val="00DF00D0"/>
    <w:rsid w:val="00DF2E78"/>
    <w:rsid w:val="00DF5957"/>
    <w:rsid w:val="00E001C8"/>
    <w:rsid w:val="00E1449E"/>
    <w:rsid w:val="00E26E61"/>
    <w:rsid w:val="00E62DC0"/>
    <w:rsid w:val="00E719D8"/>
    <w:rsid w:val="00E81AE3"/>
    <w:rsid w:val="00E92CAB"/>
    <w:rsid w:val="00EB4F5C"/>
    <w:rsid w:val="00EB519D"/>
    <w:rsid w:val="00EC4CA4"/>
    <w:rsid w:val="00EE1AE8"/>
    <w:rsid w:val="00EF6B8A"/>
    <w:rsid w:val="00F04E1C"/>
    <w:rsid w:val="00F06F81"/>
    <w:rsid w:val="00F1158D"/>
    <w:rsid w:val="00F2392D"/>
    <w:rsid w:val="00F25BF3"/>
    <w:rsid w:val="00F51F43"/>
    <w:rsid w:val="00F62B77"/>
    <w:rsid w:val="00F62DB4"/>
    <w:rsid w:val="00F71D78"/>
    <w:rsid w:val="00FB554F"/>
    <w:rsid w:val="00FD3CE5"/>
    <w:rsid w:val="00FE38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58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569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569BE"/>
    <w:rPr>
      <w:sz w:val="18"/>
      <w:szCs w:val="18"/>
    </w:rPr>
  </w:style>
  <w:style w:type="paragraph" w:styleId="a4">
    <w:name w:val="footer"/>
    <w:basedOn w:val="a"/>
    <w:link w:val="Char0"/>
    <w:uiPriority w:val="99"/>
    <w:unhideWhenUsed/>
    <w:rsid w:val="003569BE"/>
    <w:pPr>
      <w:tabs>
        <w:tab w:val="center" w:pos="4153"/>
        <w:tab w:val="right" w:pos="8306"/>
      </w:tabs>
      <w:snapToGrid w:val="0"/>
      <w:jc w:val="left"/>
    </w:pPr>
    <w:rPr>
      <w:sz w:val="18"/>
      <w:szCs w:val="18"/>
    </w:rPr>
  </w:style>
  <w:style w:type="character" w:customStyle="1" w:styleId="Char0">
    <w:name w:val="页脚 Char"/>
    <w:basedOn w:val="a0"/>
    <w:link w:val="a4"/>
    <w:uiPriority w:val="99"/>
    <w:rsid w:val="003569BE"/>
    <w:rPr>
      <w:sz w:val="18"/>
      <w:szCs w:val="18"/>
    </w:rPr>
  </w:style>
  <w:style w:type="paragraph" w:styleId="a5">
    <w:name w:val="footnote text"/>
    <w:basedOn w:val="a"/>
    <w:link w:val="Char1"/>
    <w:uiPriority w:val="99"/>
    <w:semiHidden/>
    <w:unhideWhenUsed/>
    <w:rsid w:val="00136CBF"/>
    <w:pPr>
      <w:snapToGrid w:val="0"/>
      <w:jc w:val="left"/>
    </w:pPr>
    <w:rPr>
      <w:sz w:val="18"/>
      <w:szCs w:val="18"/>
    </w:rPr>
  </w:style>
  <w:style w:type="character" w:customStyle="1" w:styleId="Char1">
    <w:name w:val="脚注文本 Char"/>
    <w:basedOn w:val="a0"/>
    <w:link w:val="a5"/>
    <w:uiPriority w:val="99"/>
    <w:semiHidden/>
    <w:rsid w:val="00136CBF"/>
    <w:rPr>
      <w:sz w:val="18"/>
      <w:szCs w:val="18"/>
    </w:rPr>
  </w:style>
  <w:style w:type="character" w:styleId="a6">
    <w:name w:val="footnote reference"/>
    <w:basedOn w:val="a0"/>
    <w:uiPriority w:val="99"/>
    <w:semiHidden/>
    <w:unhideWhenUsed/>
    <w:rsid w:val="00136CBF"/>
    <w:rPr>
      <w:vertAlign w:val="superscript"/>
    </w:rPr>
  </w:style>
  <w:style w:type="paragraph" w:styleId="a7">
    <w:name w:val="caption"/>
    <w:basedOn w:val="a"/>
    <w:next w:val="a"/>
    <w:uiPriority w:val="35"/>
    <w:unhideWhenUsed/>
    <w:qFormat/>
    <w:rsid w:val="001802B1"/>
    <w:rPr>
      <w:rFonts w:ascii="Cambria" w:eastAsia="黑体" w:hAnsi="Cambria"/>
      <w:sz w:val="20"/>
      <w:szCs w:val="20"/>
    </w:rPr>
  </w:style>
  <w:style w:type="table" w:styleId="a8">
    <w:name w:val="Table Grid"/>
    <w:basedOn w:val="a1"/>
    <w:uiPriority w:val="59"/>
    <w:rsid w:val="005435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endnote text"/>
    <w:basedOn w:val="a"/>
    <w:link w:val="Char2"/>
    <w:uiPriority w:val="99"/>
    <w:semiHidden/>
    <w:unhideWhenUsed/>
    <w:rsid w:val="003D048B"/>
    <w:pPr>
      <w:snapToGrid w:val="0"/>
      <w:jc w:val="left"/>
    </w:pPr>
  </w:style>
  <w:style w:type="character" w:customStyle="1" w:styleId="Char2">
    <w:name w:val="尾注文本 Char"/>
    <w:basedOn w:val="a0"/>
    <w:link w:val="a9"/>
    <w:uiPriority w:val="99"/>
    <w:semiHidden/>
    <w:rsid w:val="003D048B"/>
    <w:rPr>
      <w:kern w:val="2"/>
      <w:sz w:val="21"/>
      <w:szCs w:val="22"/>
    </w:rPr>
  </w:style>
  <w:style w:type="character" w:styleId="aa">
    <w:name w:val="endnote reference"/>
    <w:basedOn w:val="a0"/>
    <w:uiPriority w:val="99"/>
    <w:semiHidden/>
    <w:unhideWhenUsed/>
    <w:rsid w:val="003D048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AA4A84-169A-4F71-8452-7AC11882F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1209</Words>
  <Characters>6897</Characters>
  <Application>Microsoft Office Word</Application>
  <DocSecurity>0</DocSecurity>
  <Lines>57</Lines>
  <Paragraphs>16</Paragraphs>
  <ScaleCrop>false</ScaleCrop>
  <Company/>
  <LinksUpToDate>false</LinksUpToDate>
  <CharactersWithSpaces>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cp:lastPrinted>2015-09-27T07:40:00Z</cp:lastPrinted>
  <dcterms:created xsi:type="dcterms:W3CDTF">2015-09-27T14:25:00Z</dcterms:created>
  <dcterms:modified xsi:type="dcterms:W3CDTF">2015-09-27T14:32:00Z</dcterms:modified>
</cp:coreProperties>
</file>