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39E5" w:rsidRDefault="000739E5" w:rsidP="0016149C">
      <w:pPr>
        <w:spacing w:beforeLines="100" w:afterLines="100" w:line="500" w:lineRule="exact"/>
        <w:jc w:val="center"/>
        <w:rPr>
          <w:rFonts w:ascii="Times New Roman" w:eastAsia="宋体" w:hAnsi="Times New Roman" w:cs="Times New Roman" w:hint="eastAsia"/>
          <w:b/>
          <w:sz w:val="36"/>
          <w:szCs w:val="36"/>
        </w:rPr>
      </w:pPr>
      <w:r w:rsidRPr="0016149C">
        <w:rPr>
          <w:rFonts w:ascii="Times New Roman" w:eastAsia="宋体" w:hAnsi="Times New Roman" w:cs="Times New Roman" w:hint="eastAsia"/>
          <w:b/>
          <w:sz w:val="36"/>
          <w:szCs w:val="36"/>
        </w:rPr>
        <w:t>高校德育价值论</w:t>
      </w:r>
    </w:p>
    <w:p w:rsidR="0016149C" w:rsidRPr="0016149C" w:rsidRDefault="0016149C" w:rsidP="0016149C">
      <w:pPr>
        <w:spacing w:line="360" w:lineRule="auto"/>
        <w:jc w:val="center"/>
        <w:rPr>
          <w:rFonts w:ascii="宋体" w:eastAsia="宋体" w:hAnsi="Times New Roman" w:cs="Times New Roman" w:hint="eastAsia"/>
          <w:sz w:val="24"/>
          <w:szCs w:val="24"/>
        </w:rPr>
      </w:pPr>
      <w:r>
        <w:rPr>
          <w:rFonts w:ascii="宋体" w:eastAsia="宋体" w:hAnsi="宋体" w:cs="Times New Roman" w:hint="eastAsia"/>
          <w:sz w:val="24"/>
          <w:szCs w:val="24"/>
        </w:rPr>
        <w:t>闫亚歌</w:t>
      </w:r>
      <w:r w:rsidRPr="0016149C">
        <w:rPr>
          <w:rFonts w:ascii="宋体" w:eastAsia="宋体" w:hAnsi="宋体" w:cs="Times New Roman" w:hint="eastAsia"/>
          <w:sz w:val="24"/>
          <w:szCs w:val="24"/>
          <w:vertAlign w:val="superscript"/>
        </w:rPr>
        <w:footnoteReference w:customMarkFollows="1" w:id="2"/>
        <w:t>*</w:t>
      </w:r>
    </w:p>
    <w:p w:rsidR="0016149C" w:rsidRDefault="0016149C" w:rsidP="0016149C">
      <w:pPr>
        <w:spacing w:line="500" w:lineRule="exact"/>
        <w:jc w:val="center"/>
        <w:rPr>
          <w:rFonts w:ascii="宋体" w:eastAsia="宋体" w:hAnsi="宋体" w:cs="Times New Roman" w:hint="eastAsia"/>
          <w:szCs w:val="21"/>
        </w:rPr>
      </w:pPr>
      <w:r w:rsidRPr="0016149C">
        <w:rPr>
          <w:rFonts w:ascii="宋体" w:eastAsia="宋体" w:hAnsi="宋体" w:cs="Times New Roman" w:hint="eastAsia"/>
          <w:szCs w:val="21"/>
        </w:rPr>
        <w:t>（河南师范大学教育与教师发展学院，河南 新乡453007）</w:t>
      </w:r>
    </w:p>
    <w:p w:rsidR="0016149C" w:rsidRPr="0016149C" w:rsidRDefault="0016149C" w:rsidP="0016149C">
      <w:pPr>
        <w:spacing w:line="500" w:lineRule="exact"/>
        <w:jc w:val="center"/>
        <w:rPr>
          <w:rFonts w:ascii="宋体" w:eastAsia="宋体" w:hAnsi="宋体" w:cs="Times New Roman" w:hint="eastAsia"/>
          <w:szCs w:val="21"/>
        </w:rPr>
      </w:pPr>
    </w:p>
    <w:p w:rsidR="007A305A" w:rsidRPr="0016149C" w:rsidRDefault="007A305A" w:rsidP="0016149C">
      <w:pPr>
        <w:spacing w:line="360" w:lineRule="auto"/>
        <w:ind w:firstLineChars="200" w:firstLine="482"/>
        <w:rPr>
          <w:rFonts w:ascii="宋体" w:eastAsia="宋体" w:hAnsi="宋体" w:cs="Times New Roman" w:hint="eastAsia"/>
          <w:sz w:val="24"/>
          <w:szCs w:val="24"/>
        </w:rPr>
      </w:pPr>
      <w:r w:rsidRPr="0016149C">
        <w:rPr>
          <w:rFonts w:ascii="宋体" w:eastAsia="宋体" w:hAnsi="宋体" w:cs="Times New Roman" w:hint="eastAsia"/>
          <w:b/>
          <w:sz w:val="24"/>
          <w:szCs w:val="24"/>
        </w:rPr>
        <w:t>摘要：</w:t>
      </w:r>
      <w:r w:rsidRPr="0016149C">
        <w:rPr>
          <w:rFonts w:ascii="宋体" w:eastAsia="宋体" w:hAnsi="宋体" w:cs="Times New Roman" w:hint="eastAsia"/>
          <w:sz w:val="24"/>
          <w:szCs w:val="24"/>
        </w:rPr>
        <w:t>高校德育</w:t>
      </w:r>
      <w:r w:rsidRPr="0016149C">
        <w:rPr>
          <w:rFonts w:ascii="宋体" w:eastAsia="宋体" w:hAnsi="宋体" w:cs="Times New Roman"/>
          <w:sz w:val="24"/>
          <w:szCs w:val="24"/>
        </w:rPr>
        <w:t>是21世纪</w:t>
      </w:r>
      <w:r w:rsidRPr="0016149C">
        <w:rPr>
          <w:rFonts w:ascii="宋体" w:eastAsia="宋体" w:hAnsi="宋体" w:cs="Times New Roman" w:hint="eastAsia"/>
          <w:sz w:val="24"/>
          <w:szCs w:val="24"/>
        </w:rPr>
        <w:t>高等学校</w:t>
      </w:r>
      <w:r w:rsidRPr="0016149C">
        <w:rPr>
          <w:rFonts w:ascii="宋体" w:eastAsia="宋体" w:hAnsi="宋体" w:cs="Times New Roman"/>
          <w:sz w:val="24"/>
          <w:szCs w:val="24"/>
        </w:rPr>
        <w:t>教育的灵魂</w:t>
      </w:r>
      <w:r w:rsidRPr="0016149C">
        <w:rPr>
          <w:rFonts w:ascii="宋体" w:eastAsia="宋体" w:hAnsi="宋体" w:cs="Times New Roman" w:hint="eastAsia"/>
          <w:sz w:val="24"/>
          <w:szCs w:val="24"/>
        </w:rPr>
        <w:t>，高校德育所坚持的社会价值</w:t>
      </w:r>
      <w:r w:rsidR="009346B8" w:rsidRPr="0016149C">
        <w:rPr>
          <w:rFonts w:ascii="宋体" w:eastAsia="宋体" w:hAnsi="宋体" w:cs="Times New Roman" w:hint="eastAsia"/>
          <w:sz w:val="24"/>
          <w:szCs w:val="24"/>
        </w:rPr>
        <w:t>取向</w:t>
      </w:r>
      <w:r w:rsidRPr="0016149C">
        <w:rPr>
          <w:rFonts w:ascii="宋体" w:eastAsia="宋体" w:hAnsi="宋体" w:cs="Times New Roman" w:hint="eastAsia"/>
          <w:sz w:val="24"/>
          <w:szCs w:val="24"/>
        </w:rPr>
        <w:t>和个人价值</w:t>
      </w:r>
      <w:r w:rsidR="009346B8" w:rsidRPr="0016149C">
        <w:rPr>
          <w:rFonts w:ascii="宋体" w:eastAsia="宋体" w:hAnsi="宋体" w:cs="Times New Roman" w:hint="eastAsia"/>
          <w:sz w:val="24"/>
          <w:szCs w:val="24"/>
        </w:rPr>
        <w:t>取向</w:t>
      </w:r>
      <w:r w:rsidRPr="0016149C">
        <w:rPr>
          <w:rFonts w:ascii="宋体" w:eastAsia="宋体" w:hAnsi="宋体" w:cs="Times New Roman" w:hint="eastAsia"/>
          <w:sz w:val="24"/>
          <w:szCs w:val="24"/>
        </w:rPr>
        <w:t>相辅相成，现阶段</w:t>
      </w:r>
      <w:r w:rsidRPr="0016149C">
        <w:rPr>
          <w:rFonts w:ascii="宋体" w:eastAsia="宋体" w:hAnsi="宋体" w:cs="Times New Roman"/>
          <w:sz w:val="24"/>
          <w:szCs w:val="24"/>
        </w:rPr>
        <w:t>我国</w:t>
      </w:r>
      <w:r w:rsidRPr="0016149C">
        <w:rPr>
          <w:rFonts w:ascii="宋体" w:eastAsia="宋体" w:hAnsi="宋体" w:cs="Times New Roman" w:hint="eastAsia"/>
          <w:sz w:val="24"/>
          <w:szCs w:val="24"/>
        </w:rPr>
        <w:t>社会经济</w:t>
      </w:r>
      <w:r w:rsidRPr="0016149C">
        <w:rPr>
          <w:rFonts w:ascii="宋体" w:eastAsia="宋体" w:hAnsi="宋体" w:cs="Times New Roman"/>
          <w:sz w:val="24"/>
          <w:szCs w:val="24"/>
        </w:rPr>
        <w:t>的高速发展呼吁</w:t>
      </w:r>
      <w:r w:rsidRPr="0016149C">
        <w:rPr>
          <w:rFonts w:ascii="宋体" w:eastAsia="宋体" w:hAnsi="宋体" w:cs="Times New Roman" w:hint="eastAsia"/>
          <w:sz w:val="24"/>
          <w:szCs w:val="24"/>
        </w:rPr>
        <w:t>大学生</w:t>
      </w:r>
      <w:r w:rsidRPr="0016149C">
        <w:rPr>
          <w:rFonts w:ascii="宋体" w:eastAsia="宋体" w:hAnsi="宋体" w:cs="Times New Roman"/>
          <w:sz w:val="24"/>
          <w:szCs w:val="24"/>
        </w:rPr>
        <w:t>自由而全面的发展</w:t>
      </w:r>
      <w:r w:rsidRPr="0016149C">
        <w:rPr>
          <w:rFonts w:ascii="宋体" w:eastAsia="宋体" w:hAnsi="宋体" w:cs="Times New Roman" w:hint="eastAsia"/>
          <w:sz w:val="24"/>
          <w:szCs w:val="24"/>
        </w:rPr>
        <w:t>，</w:t>
      </w:r>
      <w:r w:rsidR="000739E5" w:rsidRPr="0016149C">
        <w:rPr>
          <w:rFonts w:ascii="宋体" w:eastAsia="宋体" w:hAnsi="宋体" w:cs="Times New Roman" w:hint="eastAsia"/>
          <w:sz w:val="24"/>
          <w:szCs w:val="24"/>
        </w:rPr>
        <w:t>对</w:t>
      </w:r>
      <w:r w:rsidRPr="0016149C">
        <w:rPr>
          <w:rFonts w:ascii="宋体" w:eastAsia="宋体" w:hAnsi="宋体" w:cs="Times New Roman" w:hint="eastAsia"/>
          <w:sz w:val="24"/>
          <w:szCs w:val="24"/>
        </w:rPr>
        <w:t>高校德育“以人为本”的生命关怀价值</w:t>
      </w:r>
      <w:r w:rsidR="000739E5" w:rsidRPr="0016149C">
        <w:rPr>
          <w:rFonts w:ascii="宋体" w:eastAsia="宋体" w:hAnsi="宋体" w:cs="Times New Roman" w:hint="eastAsia"/>
          <w:sz w:val="24"/>
          <w:szCs w:val="24"/>
        </w:rPr>
        <w:t>提出了更高的要求，要改变</w:t>
      </w:r>
      <w:r w:rsidR="000739E5" w:rsidRPr="0016149C">
        <w:rPr>
          <w:rFonts w:ascii="宋体" w:eastAsia="宋体" w:hAnsi="宋体" w:cs="Times New Roman"/>
          <w:sz w:val="24"/>
          <w:szCs w:val="24"/>
        </w:rPr>
        <w:t>现阶段高校德育</w:t>
      </w:r>
      <w:r w:rsidR="000739E5" w:rsidRPr="0016149C">
        <w:rPr>
          <w:rFonts w:ascii="宋体" w:eastAsia="宋体" w:hAnsi="宋体" w:cs="Times New Roman" w:hint="eastAsia"/>
          <w:sz w:val="24"/>
          <w:szCs w:val="24"/>
        </w:rPr>
        <w:t>在</w:t>
      </w:r>
      <w:r w:rsidR="000739E5" w:rsidRPr="0016149C">
        <w:rPr>
          <w:rFonts w:ascii="宋体" w:eastAsia="宋体" w:hAnsi="宋体" w:cs="Times New Roman"/>
          <w:sz w:val="24"/>
          <w:szCs w:val="24"/>
        </w:rPr>
        <w:t>发展中缺少关于</w:t>
      </w:r>
      <w:r w:rsidR="000739E5" w:rsidRPr="0016149C">
        <w:rPr>
          <w:rFonts w:ascii="宋体" w:eastAsia="宋体" w:hAnsi="宋体" w:cs="Times New Roman" w:hint="eastAsia"/>
          <w:sz w:val="24"/>
          <w:szCs w:val="24"/>
        </w:rPr>
        <w:t>人文</w:t>
      </w:r>
      <w:r w:rsidR="000739E5" w:rsidRPr="0016149C">
        <w:rPr>
          <w:rFonts w:ascii="宋体" w:eastAsia="宋体" w:hAnsi="宋体" w:cs="Times New Roman"/>
          <w:sz w:val="24"/>
          <w:szCs w:val="24"/>
        </w:rPr>
        <w:t>关怀的重要内容</w:t>
      </w:r>
      <w:r w:rsidR="000739E5" w:rsidRPr="0016149C">
        <w:rPr>
          <w:rFonts w:ascii="宋体" w:eastAsia="宋体" w:hAnsi="宋体" w:cs="Times New Roman" w:hint="eastAsia"/>
          <w:sz w:val="24"/>
          <w:szCs w:val="24"/>
        </w:rPr>
        <w:t>，改变</w:t>
      </w:r>
      <w:r w:rsidR="000739E5" w:rsidRPr="0016149C">
        <w:rPr>
          <w:rFonts w:ascii="宋体" w:eastAsia="宋体" w:hAnsi="宋体" w:cs="Times New Roman"/>
          <w:sz w:val="24"/>
          <w:szCs w:val="24"/>
        </w:rPr>
        <w:t>在教育理念上过度强调对社会的工具性价值</w:t>
      </w:r>
      <w:r w:rsidR="000739E5" w:rsidRPr="0016149C">
        <w:rPr>
          <w:rFonts w:ascii="宋体" w:eastAsia="宋体" w:hAnsi="宋体" w:cs="Times New Roman" w:hint="eastAsia"/>
          <w:sz w:val="24"/>
          <w:szCs w:val="24"/>
        </w:rPr>
        <w:t>，</w:t>
      </w:r>
      <w:r w:rsidR="009A474C" w:rsidRPr="0016149C">
        <w:rPr>
          <w:rFonts w:ascii="宋体" w:eastAsia="宋体" w:hAnsi="宋体" w:cs="Times New Roman"/>
          <w:sz w:val="24"/>
          <w:szCs w:val="24"/>
        </w:rPr>
        <w:t>坚持</w:t>
      </w:r>
      <w:r w:rsidR="009A474C" w:rsidRPr="0016149C">
        <w:rPr>
          <w:rFonts w:ascii="宋体" w:eastAsia="宋体" w:hAnsi="宋体" w:cs="Times New Roman" w:hint="eastAsia"/>
          <w:sz w:val="24"/>
          <w:szCs w:val="24"/>
        </w:rPr>
        <w:t>“</w:t>
      </w:r>
      <w:r w:rsidR="009A474C" w:rsidRPr="0016149C">
        <w:rPr>
          <w:rFonts w:ascii="宋体" w:eastAsia="宋体" w:hAnsi="宋体" w:cs="Times New Roman"/>
          <w:sz w:val="24"/>
          <w:szCs w:val="24"/>
        </w:rPr>
        <w:t>个体本位</w:t>
      </w:r>
      <w:r w:rsidR="009A474C" w:rsidRPr="0016149C">
        <w:rPr>
          <w:rFonts w:ascii="宋体" w:eastAsia="宋体" w:hAnsi="宋体" w:cs="Times New Roman" w:hint="eastAsia"/>
          <w:sz w:val="24"/>
          <w:szCs w:val="24"/>
        </w:rPr>
        <w:t>”</w:t>
      </w:r>
      <w:r w:rsidR="009A474C" w:rsidRPr="0016149C">
        <w:rPr>
          <w:rFonts w:ascii="宋体" w:eastAsia="宋体" w:hAnsi="宋体" w:cs="Times New Roman"/>
          <w:sz w:val="24"/>
          <w:szCs w:val="24"/>
        </w:rPr>
        <w:t>和</w:t>
      </w:r>
      <w:r w:rsidR="009A474C" w:rsidRPr="0016149C">
        <w:rPr>
          <w:rFonts w:ascii="宋体" w:eastAsia="宋体" w:hAnsi="宋体" w:cs="Times New Roman" w:hint="eastAsia"/>
          <w:sz w:val="24"/>
          <w:szCs w:val="24"/>
        </w:rPr>
        <w:t>“</w:t>
      </w:r>
      <w:r w:rsidR="009A474C" w:rsidRPr="0016149C">
        <w:rPr>
          <w:rFonts w:ascii="宋体" w:eastAsia="宋体" w:hAnsi="宋体" w:cs="Times New Roman"/>
          <w:sz w:val="24"/>
          <w:szCs w:val="24"/>
        </w:rPr>
        <w:t>社会本位</w:t>
      </w:r>
      <w:r w:rsidR="009A474C" w:rsidRPr="0016149C">
        <w:rPr>
          <w:rFonts w:ascii="宋体" w:eastAsia="宋体" w:hAnsi="宋体" w:cs="Times New Roman" w:hint="eastAsia"/>
          <w:sz w:val="24"/>
          <w:szCs w:val="24"/>
        </w:rPr>
        <w:t>”</w:t>
      </w:r>
      <w:r w:rsidR="009A474C" w:rsidRPr="0016149C">
        <w:rPr>
          <w:rFonts w:ascii="宋体" w:eastAsia="宋体" w:hAnsi="宋体" w:cs="Times New Roman"/>
          <w:sz w:val="24"/>
          <w:szCs w:val="24"/>
        </w:rPr>
        <w:t>的统一</w:t>
      </w:r>
      <w:r w:rsidR="009A474C" w:rsidRPr="0016149C">
        <w:rPr>
          <w:rFonts w:ascii="宋体" w:eastAsia="宋体" w:hAnsi="宋体" w:cs="Times New Roman" w:hint="eastAsia"/>
          <w:sz w:val="24"/>
          <w:szCs w:val="24"/>
        </w:rPr>
        <w:t>，</w:t>
      </w:r>
      <w:r w:rsidR="000739E5" w:rsidRPr="0016149C">
        <w:rPr>
          <w:rFonts w:ascii="宋体" w:eastAsia="宋体" w:hAnsi="宋体" w:cs="Times New Roman" w:hint="eastAsia"/>
          <w:sz w:val="24"/>
          <w:szCs w:val="24"/>
        </w:rPr>
        <w:t>为高校德育的根本核心价值取向注入新的内涵。</w:t>
      </w:r>
    </w:p>
    <w:p w:rsidR="007A305A" w:rsidRDefault="007A305A" w:rsidP="0016149C">
      <w:pPr>
        <w:spacing w:line="360" w:lineRule="auto"/>
        <w:ind w:firstLineChars="200" w:firstLine="482"/>
        <w:rPr>
          <w:rFonts w:hint="eastAsia"/>
          <w:sz w:val="24"/>
          <w:szCs w:val="24"/>
        </w:rPr>
      </w:pPr>
      <w:r w:rsidRPr="0016149C">
        <w:rPr>
          <w:rFonts w:hint="eastAsia"/>
          <w:b/>
          <w:sz w:val="24"/>
          <w:szCs w:val="24"/>
        </w:rPr>
        <w:t>关键词：</w:t>
      </w:r>
      <w:hyperlink r:id="rId6" w:tgtFrame="_blank" w:history="1">
        <w:r w:rsidRPr="0016149C">
          <w:rPr>
            <w:rStyle w:val="a5"/>
            <w:bCs/>
            <w:color w:val="auto"/>
            <w:sz w:val="24"/>
            <w:szCs w:val="24"/>
            <w:u w:val="none"/>
          </w:rPr>
          <w:t>高等学校</w:t>
        </w:r>
      </w:hyperlink>
      <w:r w:rsidRPr="0016149C">
        <w:rPr>
          <w:rFonts w:hint="eastAsia"/>
          <w:sz w:val="24"/>
          <w:szCs w:val="24"/>
        </w:rPr>
        <w:t>；</w:t>
      </w:r>
      <w:hyperlink r:id="rId7" w:tgtFrame="_blank" w:history="1">
        <w:r w:rsidRPr="0016149C">
          <w:rPr>
            <w:rStyle w:val="a5"/>
            <w:bCs/>
            <w:color w:val="auto"/>
            <w:sz w:val="24"/>
            <w:szCs w:val="24"/>
            <w:u w:val="none"/>
          </w:rPr>
          <w:t>德育</w:t>
        </w:r>
      </w:hyperlink>
      <w:r w:rsidRPr="0016149C">
        <w:rPr>
          <w:rFonts w:hint="eastAsia"/>
          <w:sz w:val="24"/>
          <w:szCs w:val="24"/>
        </w:rPr>
        <w:t>；</w:t>
      </w:r>
      <w:hyperlink r:id="rId8" w:tgtFrame="_blank" w:history="1">
        <w:r w:rsidRPr="0016149C">
          <w:rPr>
            <w:rStyle w:val="a5"/>
            <w:bCs/>
            <w:color w:val="auto"/>
            <w:sz w:val="24"/>
            <w:szCs w:val="24"/>
            <w:u w:val="none"/>
          </w:rPr>
          <w:t>价值取向</w:t>
        </w:r>
      </w:hyperlink>
      <w:r w:rsidRPr="0016149C">
        <w:rPr>
          <w:sz w:val="24"/>
          <w:szCs w:val="24"/>
        </w:rPr>
        <w:t> </w:t>
      </w:r>
    </w:p>
    <w:p w:rsidR="0016149C" w:rsidRPr="0016149C" w:rsidRDefault="0016149C" w:rsidP="0016149C">
      <w:pPr>
        <w:spacing w:line="360" w:lineRule="auto"/>
        <w:ind w:firstLineChars="200" w:firstLine="480"/>
        <w:rPr>
          <w:rFonts w:hint="eastAsia"/>
          <w:sz w:val="24"/>
          <w:szCs w:val="24"/>
        </w:rPr>
      </w:pPr>
    </w:p>
    <w:p w:rsidR="003D7620" w:rsidRPr="0016149C" w:rsidRDefault="007A305A" w:rsidP="0016149C">
      <w:pPr>
        <w:spacing w:line="360" w:lineRule="auto"/>
        <w:ind w:firstLineChars="200" w:firstLine="480"/>
        <w:rPr>
          <w:rFonts w:hint="eastAsia"/>
          <w:sz w:val="24"/>
          <w:szCs w:val="24"/>
        </w:rPr>
      </w:pPr>
      <w:r w:rsidRPr="0016149C">
        <w:rPr>
          <w:rFonts w:hint="eastAsia"/>
          <w:sz w:val="24"/>
          <w:szCs w:val="24"/>
        </w:rPr>
        <w:t>传统意义上的价值</w:t>
      </w:r>
      <w:r w:rsidRPr="0016149C">
        <w:rPr>
          <w:sz w:val="24"/>
          <w:szCs w:val="24"/>
        </w:rPr>
        <w:t>属于关系范畴</w:t>
      </w:r>
      <w:r w:rsidRPr="0016149C">
        <w:rPr>
          <w:rFonts w:hint="eastAsia"/>
          <w:sz w:val="24"/>
          <w:szCs w:val="24"/>
        </w:rPr>
        <w:t>，</w:t>
      </w:r>
      <w:r w:rsidRPr="0016149C">
        <w:rPr>
          <w:sz w:val="24"/>
          <w:szCs w:val="24"/>
        </w:rPr>
        <w:t>作为哲学范畴具有最高的普遍性和概括性</w:t>
      </w:r>
      <w:r w:rsidR="009A474C" w:rsidRPr="0016149C">
        <w:rPr>
          <w:rFonts w:hint="eastAsia"/>
          <w:sz w:val="24"/>
          <w:szCs w:val="24"/>
        </w:rPr>
        <w:t>。</w:t>
      </w:r>
      <w:r w:rsidR="009A474C" w:rsidRPr="0016149C">
        <w:rPr>
          <w:sz w:val="24"/>
          <w:szCs w:val="24"/>
        </w:rPr>
        <w:t>从认识论上来说，是指客体能够满足主体需要的效益关系，</w:t>
      </w:r>
      <w:r w:rsidRPr="0016149C">
        <w:rPr>
          <w:sz w:val="24"/>
          <w:szCs w:val="24"/>
        </w:rPr>
        <w:t>表示客体的属性和功能与主体需要间的一种效用、效益或效应关系的哲学范畴</w:t>
      </w:r>
      <w:r w:rsidRPr="0016149C">
        <w:rPr>
          <w:rFonts w:hint="eastAsia"/>
          <w:sz w:val="24"/>
          <w:szCs w:val="24"/>
        </w:rPr>
        <w:t>。</w:t>
      </w:r>
      <w:r w:rsidR="009A474C" w:rsidRPr="0016149C">
        <w:rPr>
          <w:rFonts w:hint="eastAsia"/>
          <w:sz w:val="24"/>
          <w:szCs w:val="24"/>
        </w:rPr>
        <w:t>在社会发展的某个特定的发展时期，主要是指主体基于自己的价值观必然要求形成某种特定的价值取向。</w:t>
      </w:r>
    </w:p>
    <w:p w:rsidR="009A474C" w:rsidRPr="0016149C" w:rsidRDefault="009A474C" w:rsidP="0016149C">
      <w:pPr>
        <w:spacing w:line="360" w:lineRule="auto"/>
        <w:rPr>
          <w:b/>
          <w:sz w:val="30"/>
          <w:szCs w:val="30"/>
        </w:rPr>
      </w:pPr>
      <w:r w:rsidRPr="0016149C">
        <w:rPr>
          <w:rFonts w:hint="eastAsia"/>
          <w:b/>
          <w:sz w:val="30"/>
          <w:szCs w:val="30"/>
        </w:rPr>
        <w:t>一、德育价值与高校德育价值</w:t>
      </w:r>
    </w:p>
    <w:p w:rsidR="003D7620" w:rsidRPr="0016149C" w:rsidRDefault="003D7620" w:rsidP="0016149C">
      <w:pPr>
        <w:spacing w:line="360" w:lineRule="auto"/>
        <w:ind w:firstLineChars="200" w:firstLine="480"/>
        <w:rPr>
          <w:sz w:val="24"/>
          <w:szCs w:val="24"/>
        </w:rPr>
      </w:pPr>
      <w:r w:rsidRPr="0016149C">
        <w:rPr>
          <w:rFonts w:hint="eastAsia"/>
          <w:sz w:val="24"/>
          <w:szCs w:val="24"/>
        </w:rPr>
        <w:t>德育价值探讨的是“德育能够做什么”的问题，亦即德育的“本然”问题，不论是高校德育制度的建立、德育目标的确定、德育内容的取舍、德育结构的设计，还是高校德育方法的选择、德育手段的运用、德育进程的调控，都无一例外的要以德育价值为前提和保障。</w:t>
      </w:r>
    </w:p>
    <w:p w:rsidR="003D7620" w:rsidRPr="0016149C" w:rsidRDefault="00DF040B" w:rsidP="0016149C">
      <w:pPr>
        <w:spacing w:line="360" w:lineRule="auto"/>
        <w:ind w:firstLineChars="200" w:firstLine="480"/>
        <w:rPr>
          <w:sz w:val="24"/>
          <w:szCs w:val="24"/>
        </w:rPr>
      </w:pPr>
      <w:r w:rsidRPr="0016149C">
        <w:rPr>
          <w:rFonts w:hint="eastAsia"/>
          <w:sz w:val="24"/>
          <w:szCs w:val="24"/>
        </w:rPr>
        <w:t>有关德育价值概念的具体表述，不同学者各抒己见。徐贵权认为：“德育价值是指德育的属性、功能对德育价值主体需要之满足所产生的效应。”储培君认为：“德育价值是具有一定需要的主体与德育发生的相互作用过程中产生的、符合主体目的和满足存在于发展需要的结果</w:t>
      </w:r>
      <w:r w:rsidR="009346B8" w:rsidRPr="0016149C">
        <w:rPr>
          <w:rFonts w:hint="eastAsia"/>
          <w:sz w:val="24"/>
          <w:szCs w:val="24"/>
        </w:rPr>
        <w:t>。”傅新禾和李菩菩认为：“德育价值是</w:t>
      </w:r>
      <w:r w:rsidR="009346B8" w:rsidRPr="0016149C">
        <w:rPr>
          <w:rFonts w:hint="eastAsia"/>
          <w:sz w:val="24"/>
          <w:szCs w:val="24"/>
        </w:rPr>
        <w:lastRenderedPageBreak/>
        <w:t>人们社会需要和利益的反映，是</w:t>
      </w:r>
      <w:r w:rsidRPr="0016149C">
        <w:rPr>
          <w:rFonts w:hint="eastAsia"/>
          <w:sz w:val="24"/>
          <w:szCs w:val="24"/>
        </w:rPr>
        <w:t>在一定德育目标的驱动下，借助于相关实物的功能属性并发挥主观能动性采取一定方式或行为实现的。”</w:t>
      </w:r>
      <w:r w:rsidR="00FE67E2" w:rsidRPr="0016149C">
        <w:rPr>
          <w:rFonts w:hint="eastAsia"/>
          <w:sz w:val="24"/>
          <w:szCs w:val="24"/>
        </w:rPr>
        <w:t>这三种概念都在一定程度上强调了德育价值主体的一种需要。</w:t>
      </w:r>
    </w:p>
    <w:p w:rsidR="009346B8" w:rsidRPr="0016149C" w:rsidRDefault="00FE67E2" w:rsidP="0016149C">
      <w:pPr>
        <w:spacing w:line="360" w:lineRule="auto"/>
        <w:ind w:firstLineChars="200" w:firstLine="480"/>
        <w:rPr>
          <w:rFonts w:hint="eastAsia"/>
          <w:sz w:val="24"/>
          <w:szCs w:val="24"/>
        </w:rPr>
      </w:pPr>
      <w:r w:rsidRPr="0016149C">
        <w:rPr>
          <w:rFonts w:hint="eastAsia"/>
          <w:sz w:val="24"/>
          <w:szCs w:val="24"/>
        </w:rPr>
        <w:t>此外，李太平认为：“德育价值就是德育活动对于社会成员和受教育者的作用或具有的意义。”赵剑民则指出：“德育价值是作为客体的德育活动及其功能对作为</w:t>
      </w:r>
      <w:r w:rsidR="00A21736" w:rsidRPr="0016149C">
        <w:rPr>
          <w:rFonts w:hint="eastAsia"/>
          <w:sz w:val="24"/>
          <w:szCs w:val="24"/>
        </w:rPr>
        <w:t>德育价值主体的社会、个人的德性需要的满足与否、促进与否的关系。”这两种概念都强调了德育价值的客体和主体，其中德育价值的客体即为德育活动，而德育价值的主体则分为社会和受教育者（即个人）。</w:t>
      </w:r>
    </w:p>
    <w:p w:rsidR="00A21736" w:rsidRPr="0016149C" w:rsidRDefault="009346B8" w:rsidP="0016149C">
      <w:pPr>
        <w:spacing w:line="360" w:lineRule="auto"/>
        <w:ind w:firstLineChars="200" w:firstLine="480"/>
        <w:rPr>
          <w:sz w:val="24"/>
          <w:szCs w:val="24"/>
        </w:rPr>
      </w:pPr>
      <w:r w:rsidRPr="0016149C">
        <w:rPr>
          <w:rFonts w:hint="eastAsia"/>
          <w:sz w:val="24"/>
          <w:szCs w:val="24"/>
        </w:rPr>
        <w:t>德育价值不同于德育功能，德育价值与德育功能是两个既有区别又紧密联系的概念。</w:t>
      </w:r>
      <w:r w:rsidR="00A21736" w:rsidRPr="0016149C">
        <w:rPr>
          <w:rFonts w:hint="eastAsia"/>
          <w:sz w:val="24"/>
          <w:szCs w:val="24"/>
        </w:rPr>
        <w:t>德育功能主要是德育活动内部诸因素之间、德育活动与外部环境之间相互作用的结果，它反映的是一种“因果性”关系，具有社会性与客观性，</w:t>
      </w:r>
      <w:r w:rsidR="00363A2D" w:rsidRPr="0016149C">
        <w:rPr>
          <w:rFonts w:hint="eastAsia"/>
          <w:sz w:val="24"/>
          <w:szCs w:val="24"/>
        </w:rPr>
        <w:t>强调的是德育本身；德育价值反映的则是德育价值主体的道德需要与德育实践活动的功能作用之间的“合目的</w:t>
      </w:r>
      <w:r w:rsidRPr="0016149C">
        <w:rPr>
          <w:rFonts w:hint="eastAsia"/>
          <w:sz w:val="24"/>
          <w:szCs w:val="24"/>
        </w:rPr>
        <w:t>性”的关系具有为我性和主体性，强调的是德育主体。但是两者又相辅相成：</w:t>
      </w:r>
      <w:r w:rsidR="00363A2D" w:rsidRPr="0016149C">
        <w:rPr>
          <w:rFonts w:hint="eastAsia"/>
          <w:sz w:val="24"/>
          <w:szCs w:val="24"/>
        </w:rPr>
        <w:t>一方面，德育价值是德育功能的目的旨归，任何一种德育活动的开展，其根本出发点和落脚点都在与满足社会和个体的道德需要；另一方面，德育功能是德育价值得以顺利实现的重要手段，在德育实践活动过程中，如果德育功能未能充分发挥，社会及个人的道德需要难以满足，德育价值也就根本无从实现。</w:t>
      </w:r>
    </w:p>
    <w:p w:rsidR="00363A2D" w:rsidRPr="0016149C" w:rsidRDefault="00310910" w:rsidP="0016149C">
      <w:pPr>
        <w:spacing w:line="360" w:lineRule="auto"/>
        <w:rPr>
          <w:b/>
          <w:sz w:val="30"/>
          <w:szCs w:val="30"/>
        </w:rPr>
      </w:pPr>
      <w:r w:rsidRPr="0016149C">
        <w:rPr>
          <w:rFonts w:hint="eastAsia"/>
          <w:b/>
          <w:sz w:val="30"/>
          <w:szCs w:val="30"/>
        </w:rPr>
        <w:t>二、高校德育之</w:t>
      </w:r>
      <w:r w:rsidR="00363A2D" w:rsidRPr="0016149C">
        <w:rPr>
          <w:rFonts w:hint="eastAsia"/>
          <w:b/>
          <w:sz w:val="30"/>
          <w:szCs w:val="30"/>
        </w:rPr>
        <w:t>价值</w:t>
      </w:r>
      <w:r w:rsidRPr="0016149C">
        <w:rPr>
          <w:rFonts w:hint="eastAsia"/>
          <w:b/>
          <w:sz w:val="30"/>
          <w:szCs w:val="30"/>
        </w:rPr>
        <w:t>取向</w:t>
      </w:r>
    </w:p>
    <w:p w:rsidR="00310910" w:rsidRPr="0016149C" w:rsidRDefault="00310910" w:rsidP="0016149C">
      <w:pPr>
        <w:spacing w:line="360" w:lineRule="auto"/>
        <w:ind w:firstLineChars="200" w:firstLine="480"/>
        <w:rPr>
          <w:rFonts w:hint="eastAsia"/>
          <w:sz w:val="24"/>
          <w:szCs w:val="24"/>
        </w:rPr>
      </w:pPr>
      <w:r w:rsidRPr="0016149C">
        <w:rPr>
          <w:rFonts w:hint="eastAsia"/>
          <w:sz w:val="24"/>
          <w:szCs w:val="24"/>
        </w:rPr>
        <w:t>高校德育</w:t>
      </w:r>
      <w:r w:rsidRPr="0016149C">
        <w:rPr>
          <w:sz w:val="24"/>
          <w:szCs w:val="24"/>
        </w:rPr>
        <w:t>是</w:t>
      </w:r>
      <w:r w:rsidRPr="0016149C">
        <w:rPr>
          <w:sz w:val="24"/>
          <w:szCs w:val="24"/>
        </w:rPr>
        <w:t>21</w:t>
      </w:r>
      <w:r w:rsidRPr="0016149C">
        <w:rPr>
          <w:sz w:val="24"/>
          <w:szCs w:val="24"/>
        </w:rPr>
        <w:t>世纪</w:t>
      </w:r>
      <w:r w:rsidRPr="0016149C">
        <w:rPr>
          <w:rFonts w:hint="eastAsia"/>
          <w:sz w:val="24"/>
          <w:szCs w:val="24"/>
        </w:rPr>
        <w:t>高等学校</w:t>
      </w:r>
      <w:r w:rsidRPr="0016149C">
        <w:rPr>
          <w:sz w:val="24"/>
          <w:szCs w:val="24"/>
        </w:rPr>
        <w:t>教育的灵魂</w:t>
      </w:r>
      <w:r w:rsidRPr="0016149C">
        <w:rPr>
          <w:rFonts w:hint="eastAsia"/>
          <w:sz w:val="24"/>
          <w:szCs w:val="24"/>
        </w:rPr>
        <w:t>，高校德育所坚持的社会价值取向和个人价值取向相辅相成。</w:t>
      </w:r>
    </w:p>
    <w:p w:rsidR="00363A2D" w:rsidRPr="0016149C" w:rsidRDefault="00310910" w:rsidP="0016149C">
      <w:pPr>
        <w:spacing w:line="360" w:lineRule="auto"/>
        <w:ind w:firstLineChars="200" w:firstLine="480"/>
        <w:rPr>
          <w:sz w:val="24"/>
          <w:szCs w:val="24"/>
        </w:rPr>
      </w:pPr>
      <w:r w:rsidRPr="0016149C">
        <w:rPr>
          <w:rFonts w:hint="eastAsia"/>
          <w:sz w:val="24"/>
          <w:szCs w:val="24"/>
        </w:rPr>
        <w:t>高校德育的社会价值</w:t>
      </w:r>
      <w:r w:rsidR="00F84CBB" w:rsidRPr="0016149C">
        <w:rPr>
          <w:rFonts w:hint="eastAsia"/>
          <w:sz w:val="24"/>
          <w:szCs w:val="24"/>
        </w:rPr>
        <w:t>集中体现在对一定社会的政</w:t>
      </w:r>
      <w:r w:rsidR="00F900E7" w:rsidRPr="0016149C">
        <w:rPr>
          <w:rFonts w:hint="eastAsia"/>
          <w:sz w:val="24"/>
          <w:szCs w:val="24"/>
        </w:rPr>
        <w:t>治、经济、</w:t>
      </w:r>
      <w:r w:rsidR="00F84CBB" w:rsidRPr="0016149C">
        <w:rPr>
          <w:rFonts w:hint="eastAsia"/>
          <w:sz w:val="24"/>
          <w:szCs w:val="24"/>
        </w:rPr>
        <w:t>文化</w:t>
      </w:r>
      <w:r w:rsidR="00F900E7" w:rsidRPr="0016149C">
        <w:rPr>
          <w:rFonts w:hint="eastAsia"/>
          <w:sz w:val="24"/>
          <w:szCs w:val="24"/>
        </w:rPr>
        <w:t>和生态等所呈现出的政治、经济、文化和生态价值</w:t>
      </w:r>
      <w:r w:rsidR="00F84CBB" w:rsidRPr="0016149C">
        <w:rPr>
          <w:rFonts w:hint="eastAsia"/>
          <w:sz w:val="24"/>
          <w:szCs w:val="24"/>
        </w:rPr>
        <w:t>。</w:t>
      </w:r>
      <w:r w:rsidRPr="0016149C">
        <w:rPr>
          <w:rFonts w:hint="eastAsia"/>
          <w:sz w:val="24"/>
          <w:szCs w:val="24"/>
        </w:rPr>
        <w:t>高校德育的政治价值表现最为突出，高校德育</w:t>
      </w:r>
      <w:r w:rsidR="00F84CBB" w:rsidRPr="0016149C">
        <w:rPr>
          <w:rFonts w:hint="eastAsia"/>
          <w:sz w:val="24"/>
          <w:szCs w:val="24"/>
        </w:rPr>
        <w:t>使</w:t>
      </w:r>
      <w:r w:rsidRPr="0016149C">
        <w:rPr>
          <w:rFonts w:hint="eastAsia"/>
          <w:sz w:val="24"/>
          <w:szCs w:val="24"/>
        </w:rPr>
        <w:t>大</w:t>
      </w:r>
      <w:r w:rsidR="00F84CBB" w:rsidRPr="0016149C">
        <w:rPr>
          <w:rFonts w:hint="eastAsia"/>
          <w:sz w:val="24"/>
          <w:szCs w:val="24"/>
        </w:rPr>
        <w:t>学生的思想觉悟得以形成，</w:t>
      </w:r>
      <w:r w:rsidRPr="0016149C">
        <w:rPr>
          <w:rFonts w:hint="eastAsia"/>
          <w:sz w:val="24"/>
          <w:szCs w:val="24"/>
        </w:rPr>
        <w:t>端正自己的世界观、人生观和价值观，并</w:t>
      </w:r>
      <w:r w:rsidR="00F84CBB" w:rsidRPr="0016149C">
        <w:rPr>
          <w:rFonts w:hint="eastAsia"/>
          <w:sz w:val="24"/>
          <w:szCs w:val="24"/>
        </w:rPr>
        <w:t>对自己所处的社会抱有自豪感、</w:t>
      </w:r>
      <w:r w:rsidR="009F2964" w:rsidRPr="0016149C">
        <w:rPr>
          <w:rFonts w:hint="eastAsia"/>
          <w:sz w:val="24"/>
          <w:szCs w:val="24"/>
        </w:rPr>
        <w:t>责任感，</w:t>
      </w:r>
      <w:r w:rsidRPr="0016149C">
        <w:rPr>
          <w:rFonts w:hint="eastAsia"/>
          <w:sz w:val="24"/>
          <w:szCs w:val="24"/>
        </w:rPr>
        <w:t>这促使</w:t>
      </w:r>
      <w:r w:rsidR="009F2964" w:rsidRPr="0016149C">
        <w:rPr>
          <w:rFonts w:hint="eastAsia"/>
          <w:sz w:val="24"/>
          <w:szCs w:val="24"/>
        </w:rPr>
        <w:t>每个人都能在共同的社会意识下</w:t>
      </w:r>
      <w:r w:rsidRPr="0016149C">
        <w:rPr>
          <w:rFonts w:hint="eastAsia"/>
          <w:sz w:val="24"/>
          <w:szCs w:val="24"/>
        </w:rPr>
        <w:t>进行</w:t>
      </w:r>
      <w:r w:rsidR="009F2964" w:rsidRPr="0016149C">
        <w:rPr>
          <w:rFonts w:hint="eastAsia"/>
          <w:sz w:val="24"/>
          <w:szCs w:val="24"/>
        </w:rPr>
        <w:t>团结合作。</w:t>
      </w:r>
      <w:r w:rsidRPr="0016149C">
        <w:rPr>
          <w:rFonts w:hint="eastAsia"/>
          <w:sz w:val="24"/>
          <w:szCs w:val="24"/>
        </w:rPr>
        <w:t>另一方面，在</w:t>
      </w:r>
      <w:r w:rsidR="009F2964" w:rsidRPr="0016149C">
        <w:rPr>
          <w:rFonts w:hint="eastAsia"/>
          <w:sz w:val="24"/>
          <w:szCs w:val="24"/>
        </w:rPr>
        <w:t>现代化建设和商品经济的发展</w:t>
      </w:r>
      <w:r w:rsidRPr="0016149C">
        <w:rPr>
          <w:rFonts w:hint="eastAsia"/>
          <w:sz w:val="24"/>
          <w:szCs w:val="24"/>
        </w:rPr>
        <w:t>的如今，高校德育的经济价值越来越明显的表现出来，并逐步受到人们的重视，高校致力于</w:t>
      </w:r>
      <w:r w:rsidR="009F2964" w:rsidRPr="0016149C">
        <w:rPr>
          <w:rFonts w:hint="eastAsia"/>
          <w:sz w:val="24"/>
          <w:szCs w:val="24"/>
        </w:rPr>
        <w:t>培养有责任感、勤劳、守纪律、开拓创新、求效率等</w:t>
      </w:r>
      <w:r w:rsidRPr="0016149C">
        <w:rPr>
          <w:rFonts w:hint="eastAsia"/>
          <w:sz w:val="24"/>
          <w:szCs w:val="24"/>
        </w:rPr>
        <w:t>具有各</w:t>
      </w:r>
      <w:r w:rsidR="009F2964" w:rsidRPr="0016149C">
        <w:rPr>
          <w:rFonts w:hint="eastAsia"/>
          <w:sz w:val="24"/>
          <w:szCs w:val="24"/>
        </w:rPr>
        <w:t>方面</w:t>
      </w:r>
      <w:r w:rsidRPr="0016149C">
        <w:rPr>
          <w:rFonts w:hint="eastAsia"/>
          <w:sz w:val="24"/>
          <w:szCs w:val="24"/>
        </w:rPr>
        <w:t>素质</w:t>
      </w:r>
      <w:r w:rsidR="009F2964" w:rsidRPr="0016149C">
        <w:rPr>
          <w:rFonts w:hint="eastAsia"/>
          <w:sz w:val="24"/>
          <w:szCs w:val="24"/>
        </w:rPr>
        <w:t>的大学生，在他们进入社会后这些素质都可以转化为</w:t>
      </w:r>
      <w:r w:rsidRPr="0016149C">
        <w:rPr>
          <w:rFonts w:hint="eastAsia"/>
          <w:sz w:val="24"/>
          <w:szCs w:val="24"/>
        </w:rPr>
        <w:t>更高的</w:t>
      </w:r>
      <w:r w:rsidR="009F2964" w:rsidRPr="0016149C">
        <w:rPr>
          <w:rFonts w:hint="eastAsia"/>
          <w:sz w:val="24"/>
          <w:szCs w:val="24"/>
        </w:rPr>
        <w:t>经济价值。高校德育的经济价值</w:t>
      </w:r>
      <w:r w:rsidRPr="0016149C">
        <w:rPr>
          <w:rFonts w:hint="eastAsia"/>
          <w:sz w:val="24"/>
          <w:szCs w:val="24"/>
        </w:rPr>
        <w:t>虽然</w:t>
      </w:r>
      <w:r w:rsidR="009F2964" w:rsidRPr="0016149C">
        <w:rPr>
          <w:rFonts w:hint="eastAsia"/>
          <w:sz w:val="24"/>
          <w:szCs w:val="24"/>
        </w:rPr>
        <w:t>更多</w:t>
      </w:r>
      <w:r w:rsidR="009F2964" w:rsidRPr="0016149C">
        <w:rPr>
          <w:rFonts w:hint="eastAsia"/>
          <w:sz w:val="24"/>
          <w:szCs w:val="24"/>
        </w:rPr>
        <w:lastRenderedPageBreak/>
        <w:t>表现出来的是其间接性、隐性和长效性价值，</w:t>
      </w:r>
      <w:r w:rsidRPr="0016149C">
        <w:rPr>
          <w:rFonts w:hint="eastAsia"/>
          <w:sz w:val="24"/>
          <w:szCs w:val="24"/>
        </w:rPr>
        <w:t>在</w:t>
      </w:r>
      <w:r w:rsidR="009F2964" w:rsidRPr="0016149C">
        <w:rPr>
          <w:rFonts w:hint="eastAsia"/>
          <w:sz w:val="24"/>
          <w:szCs w:val="24"/>
        </w:rPr>
        <w:t>对于促进社会发展方面表现缓慢，但在如今以经济建设为中心的现代化社会，其</w:t>
      </w:r>
      <w:r w:rsidR="00CE7727" w:rsidRPr="0016149C">
        <w:rPr>
          <w:rFonts w:hint="eastAsia"/>
          <w:sz w:val="24"/>
          <w:szCs w:val="24"/>
        </w:rPr>
        <w:t>价值功能表现越来越突出。</w:t>
      </w:r>
      <w:r w:rsidRPr="0016149C">
        <w:rPr>
          <w:rFonts w:hint="eastAsia"/>
          <w:sz w:val="24"/>
          <w:szCs w:val="24"/>
        </w:rPr>
        <w:t>其次，高校德育的</w:t>
      </w:r>
      <w:r w:rsidR="00CE7727" w:rsidRPr="0016149C">
        <w:rPr>
          <w:rFonts w:hint="eastAsia"/>
          <w:sz w:val="24"/>
          <w:szCs w:val="24"/>
        </w:rPr>
        <w:t>文化价值</w:t>
      </w:r>
      <w:r w:rsidRPr="0016149C">
        <w:rPr>
          <w:rFonts w:hint="eastAsia"/>
          <w:sz w:val="24"/>
          <w:szCs w:val="24"/>
        </w:rPr>
        <w:t>表现愈发明显，</w:t>
      </w:r>
      <w:r w:rsidR="00CE7727" w:rsidRPr="0016149C">
        <w:rPr>
          <w:rFonts w:hint="eastAsia"/>
          <w:sz w:val="24"/>
          <w:szCs w:val="24"/>
        </w:rPr>
        <w:t>通过德育使学生形成唯物主义哲学观、无产阶级的政治立场，特别是一种真、善、美的艺术标准，</w:t>
      </w:r>
      <w:r w:rsidR="00E8000E" w:rsidRPr="0016149C">
        <w:rPr>
          <w:rFonts w:hint="eastAsia"/>
          <w:sz w:val="24"/>
          <w:szCs w:val="24"/>
        </w:rPr>
        <w:t>发展和完善学生的人性，</w:t>
      </w:r>
      <w:r w:rsidR="00CE7727" w:rsidRPr="0016149C">
        <w:rPr>
          <w:rFonts w:hint="eastAsia"/>
          <w:sz w:val="24"/>
          <w:szCs w:val="24"/>
        </w:rPr>
        <w:t>其价值更多体现在对社会文化的传播、发展、弘扬和创新等方面。</w:t>
      </w:r>
    </w:p>
    <w:p w:rsidR="00E8000E" w:rsidRPr="0016149C" w:rsidRDefault="00E8000E" w:rsidP="0016149C">
      <w:pPr>
        <w:spacing w:line="360" w:lineRule="auto"/>
        <w:ind w:firstLineChars="200" w:firstLine="480"/>
        <w:rPr>
          <w:rFonts w:hint="eastAsia"/>
          <w:sz w:val="24"/>
          <w:szCs w:val="24"/>
        </w:rPr>
      </w:pPr>
      <w:r w:rsidRPr="0016149C">
        <w:rPr>
          <w:rFonts w:hint="eastAsia"/>
          <w:sz w:val="24"/>
          <w:szCs w:val="24"/>
        </w:rPr>
        <w:t>高校德育的个人价值取向是</w:t>
      </w:r>
      <w:r w:rsidR="00F900E7" w:rsidRPr="0016149C">
        <w:rPr>
          <w:rFonts w:hint="eastAsia"/>
          <w:sz w:val="24"/>
          <w:szCs w:val="24"/>
        </w:rPr>
        <w:t>指德育对个体发展的内在价值，是德育对于学生个体存在和发展需要之间的接近、适合或一致，致力于进一步提升个体的适应能力。促进社会化过程，促进个体的全面发展，塑造健全人格，培养创新精神等</w:t>
      </w:r>
      <w:r w:rsidR="004B434D" w:rsidRPr="0016149C">
        <w:rPr>
          <w:rFonts w:hint="eastAsia"/>
          <w:sz w:val="24"/>
          <w:szCs w:val="24"/>
        </w:rPr>
        <w:t>。高校德育的个人价值取向是</w:t>
      </w:r>
      <w:r w:rsidRPr="0016149C">
        <w:rPr>
          <w:rFonts w:hint="eastAsia"/>
          <w:sz w:val="24"/>
          <w:szCs w:val="24"/>
        </w:rPr>
        <w:t>对高等院校发展的必然趋势，坚持</w:t>
      </w:r>
      <w:r w:rsidR="00CE7727" w:rsidRPr="0016149C">
        <w:rPr>
          <w:rFonts w:hint="eastAsia"/>
          <w:sz w:val="24"/>
          <w:szCs w:val="24"/>
        </w:rPr>
        <w:t>“以大学生全面发展为目标”的高校德</w:t>
      </w:r>
      <w:r w:rsidRPr="0016149C">
        <w:rPr>
          <w:rFonts w:hint="eastAsia"/>
          <w:sz w:val="24"/>
          <w:szCs w:val="24"/>
        </w:rPr>
        <w:t>育的价值取向，</w:t>
      </w:r>
      <w:r w:rsidR="009815E4" w:rsidRPr="0016149C">
        <w:rPr>
          <w:rFonts w:hint="eastAsia"/>
          <w:sz w:val="24"/>
          <w:szCs w:val="24"/>
        </w:rPr>
        <w:t>完善学生个体的个性，塑造高尚的个体道德人格，使个体得到自我实现。具体表现比如，协调学生个性的和谐发展，因为每个人个性特征因素的发展史不均衡的，有时甚至会出现矛盾，通过德育提高个体的认知水平，意识到自己个性的长、短之处，</w:t>
      </w:r>
      <w:r w:rsidR="005D79C7" w:rsidRPr="0016149C">
        <w:rPr>
          <w:rFonts w:hint="eastAsia"/>
          <w:sz w:val="24"/>
          <w:szCs w:val="24"/>
        </w:rPr>
        <w:t>认识到自己是怎样的人，并努力成为更好的人，</w:t>
      </w:r>
      <w:r w:rsidR="009815E4" w:rsidRPr="0016149C">
        <w:rPr>
          <w:rFonts w:hint="eastAsia"/>
          <w:sz w:val="24"/>
          <w:szCs w:val="24"/>
        </w:rPr>
        <w:t>从而扬长避短，长善救失，使大学生在人格形成完善期成为社会需要的人。</w:t>
      </w:r>
      <w:r w:rsidR="00AF5B4D" w:rsidRPr="0016149C">
        <w:rPr>
          <w:rFonts w:hint="eastAsia"/>
          <w:sz w:val="24"/>
          <w:szCs w:val="24"/>
        </w:rPr>
        <w:t>另一个更为重要的是促进学生个性完善发展。</w:t>
      </w:r>
      <w:r w:rsidR="008B7AB1" w:rsidRPr="0016149C">
        <w:rPr>
          <w:rFonts w:hint="eastAsia"/>
          <w:sz w:val="24"/>
          <w:szCs w:val="24"/>
        </w:rPr>
        <w:t>德育是一种手段而不是目的，对学生进行德育的最终目的是为了学生不需他人施加的德育影响亦能沿着正确的方向发展，使学生由他律的规范行为转化为自律的规范行为。</w:t>
      </w:r>
    </w:p>
    <w:p w:rsidR="00CE7727" w:rsidRPr="0016149C" w:rsidRDefault="008B7AB1" w:rsidP="0016149C">
      <w:pPr>
        <w:spacing w:line="360" w:lineRule="auto"/>
        <w:ind w:firstLineChars="200" w:firstLine="480"/>
        <w:rPr>
          <w:sz w:val="24"/>
          <w:szCs w:val="24"/>
        </w:rPr>
      </w:pPr>
      <w:r w:rsidRPr="0016149C">
        <w:rPr>
          <w:rFonts w:hint="eastAsia"/>
          <w:sz w:val="24"/>
          <w:szCs w:val="24"/>
        </w:rPr>
        <w:t>高校德育的社会价值和个体价值的关系也可以认为是本体价值和工具功能的关系，</w:t>
      </w:r>
      <w:r w:rsidR="004B434D" w:rsidRPr="0016149C">
        <w:rPr>
          <w:rFonts w:hint="eastAsia"/>
          <w:sz w:val="24"/>
          <w:szCs w:val="24"/>
        </w:rPr>
        <w:t>两者相互联系、相互促进、共同发展。个体发展价值是社会发展价值的基础，社会发展价值是个体发展价值的延伸和验证，高校德育更多对个人起作用，通过个人价值的实现来体现社会价值，高校德育应该回归到个体的生活中去，成为个体的一种生存方式。</w:t>
      </w:r>
    </w:p>
    <w:p w:rsidR="008B7AB1" w:rsidRPr="0016149C" w:rsidRDefault="009A474C" w:rsidP="0016149C">
      <w:pPr>
        <w:spacing w:line="360" w:lineRule="auto"/>
        <w:rPr>
          <w:b/>
          <w:sz w:val="30"/>
          <w:szCs w:val="30"/>
        </w:rPr>
      </w:pPr>
      <w:r w:rsidRPr="0016149C">
        <w:rPr>
          <w:rFonts w:hint="eastAsia"/>
          <w:b/>
          <w:sz w:val="30"/>
          <w:szCs w:val="30"/>
        </w:rPr>
        <w:t>三、实现高校德育的本体核心价值</w:t>
      </w:r>
    </w:p>
    <w:p w:rsidR="009346B8" w:rsidRPr="0016149C" w:rsidRDefault="009346B8" w:rsidP="0016149C">
      <w:pPr>
        <w:spacing w:line="360" w:lineRule="auto"/>
        <w:ind w:firstLineChars="200" w:firstLine="480"/>
        <w:rPr>
          <w:rFonts w:hint="eastAsia"/>
          <w:sz w:val="24"/>
          <w:szCs w:val="24"/>
        </w:rPr>
      </w:pPr>
      <w:r w:rsidRPr="0016149C">
        <w:rPr>
          <w:rFonts w:hint="eastAsia"/>
          <w:sz w:val="24"/>
          <w:szCs w:val="24"/>
        </w:rPr>
        <w:t>现代社会的发展对高校德育“以人为本”的生命关怀价值提出了更高的要求，要改变</w:t>
      </w:r>
      <w:r w:rsidRPr="0016149C">
        <w:rPr>
          <w:sz w:val="24"/>
          <w:szCs w:val="24"/>
        </w:rPr>
        <w:t>现阶段高校德育</w:t>
      </w:r>
      <w:r w:rsidRPr="0016149C">
        <w:rPr>
          <w:rFonts w:hint="eastAsia"/>
          <w:sz w:val="24"/>
          <w:szCs w:val="24"/>
        </w:rPr>
        <w:t>在</w:t>
      </w:r>
      <w:r w:rsidRPr="0016149C">
        <w:rPr>
          <w:sz w:val="24"/>
          <w:szCs w:val="24"/>
        </w:rPr>
        <w:t>发展中缺少关于</w:t>
      </w:r>
      <w:r w:rsidRPr="0016149C">
        <w:rPr>
          <w:rFonts w:hint="eastAsia"/>
          <w:sz w:val="24"/>
          <w:szCs w:val="24"/>
        </w:rPr>
        <w:t>人文</w:t>
      </w:r>
      <w:r w:rsidRPr="0016149C">
        <w:rPr>
          <w:sz w:val="24"/>
          <w:szCs w:val="24"/>
        </w:rPr>
        <w:t>关怀的重要内容</w:t>
      </w:r>
      <w:r w:rsidRPr="0016149C">
        <w:rPr>
          <w:rFonts w:hint="eastAsia"/>
          <w:sz w:val="24"/>
          <w:szCs w:val="24"/>
        </w:rPr>
        <w:t>，改变</w:t>
      </w:r>
      <w:r w:rsidRPr="0016149C">
        <w:rPr>
          <w:sz w:val="24"/>
          <w:szCs w:val="24"/>
        </w:rPr>
        <w:t>在教育理念上过度强调对社会的工具性价值</w:t>
      </w:r>
      <w:r w:rsidRPr="0016149C">
        <w:rPr>
          <w:rFonts w:hint="eastAsia"/>
          <w:sz w:val="24"/>
          <w:szCs w:val="24"/>
        </w:rPr>
        <w:t>，</w:t>
      </w:r>
      <w:r w:rsidRPr="0016149C">
        <w:rPr>
          <w:sz w:val="24"/>
          <w:szCs w:val="24"/>
        </w:rPr>
        <w:t>坚持</w:t>
      </w:r>
      <w:r w:rsidRPr="0016149C">
        <w:rPr>
          <w:rFonts w:hint="eastAsia"/>
          <w:sz w:val="24"/>
          <w:szCs w:val="24"/>
        </w:rPr>
        <w:t>“</w:t>
      </w:r>
      <w:r w:rsidRPr="0016149C">
        <w:rPr>
          <w:sz w:val="24"/>
          <w:szCs w:val="24"/>
        </w:rPr>
        <w:t>个体本位</w:t>
      </w:r>
      <w:r w:rsidRPr="0016149C">
        <w:rPr>
          <w:rFonts w:hint="eastAsia"/>
          <w:sz w:val="24"/>
          <w:szCs w:val="24"/>
        </w:rPr>
        <w:t>”</w:t>
      </w:r>
      <w:r w:rsidRPr="0016149C">
        <w:rPr>
          <w:sz w:val="24"/>
          <w:szCs w:val="24"/>
        </w:rPr>
        <w:t>和</w:t>
      </w:r>
      <w:r w:rsidRPr="0016149C">
        <w:rPr>
          <w:rFonts w:hint="eastAsia"/>
          <w:sz w:val="24"/>
          <w:szCs w:val="24"/>
        </w:rPr>
        <w:t>“</w:t>
      </w:r>
      <w:r w:rsidRPr="0016149C">
        <w:rPr>
          <w:sz w:val="24"/>
          <w:szCs w:val="24"/>
        </w:rPr>
        <w:t>社会本位</w:t>
      </w:r>
      <w:r w:rsidRPr="0016149C">
        <w:rPr>
          <w:rFonts w:hint="eastAsia"/>
          <w:sz w:val="24"/>
          <w:szCs w:val="24"/>
        </w:rPr>
        <w:t>”</w:t>
      </w:r>
      <w:r w:rsidRPr="0016149C">
        <w:rPr>
          <w:sz w:val="24"/>
          <w:szCs w:val="24"/>
        </w:rPr>
        <w:t>的统一</w:t>
      </w:r>
      <w:r w:rsidRPr="0016149C">
        <w:rPr>
          <w:rFonts w:hint="eastAsia"/>
          <w:sz w:val="24"/>
          <w:szCs w:val="24"/>
        </w:rPr>
        <w:t>。所谓“以人为本”，</w:t>
      </w:r>
      <w:r w:rsidR="009A474C" w:rsidRPr="0016149C">
        <w:rPr>
          <w:rFonts w:hint="eastAsia"/>
          <w:sz w:val="24"/>
          <w:szCs w:val="24"/>
        </w:rPr>
        <w:t>当代学界的解读一般认为，“以人为本”就是以人为主体，以人为前提，以人为动力，以人为目的。</w:t>
      </w:r>
    </w:p>
    <w:p w:rsidR="00E8000E" w:rsidRPr="0016149C" w:rsidRDefault="009A474C" w:rsidP="0016149C">
      <w:pPr>
        <w:spacing w:line="360" w:lineRule="auto"/>
        <w:ind w:firstLineChars="200" w:firstLine="480"/>
        <w:rPr>
          <w:rFonts w:hint="eastAsia"/>
          <w:sz w:val="24"/>
          <w:szCs w:val="24"/>
        </w:rPr>
      </w:pPr>
      <w:r w:rsidRPr="0016149C">
        <w:rPr>
          <w:rFonts w:hint="eastAsia"/>
          <w:sz w:val="24"/>
          <w:szCs w:val="24"/>
        </w:rPr>
        <w:t>作为高校生态德育的主体</w:t>
      </w:r>
      <w:r w:rsidR="009346B8" w:rsidRPr="0016149C">
        <w:rPr>
          <w:rFonts w:hint="eastAsia"/>
          <w:sz w:val="24"/>
          <w:szCs w:val="24"/>
        </w:rPr>
        <w:t>核心</w:t>
      </w:r>
      <w:r w:rsidRPr="0016149C">
        <w:rPr>
          <w:rFonts w:hint="eastAsia"/>
          <w:sz w:val="24"/>
          <w:szCs w:val="24"/>
        </w:rPr>
        <w:t>价值取向，它不仅要求对人的权利给予合理的</w:t>
      </w:r>
      <w:r w:rsidRPr="0016149C">
        <w:rPr>
          <w:rFonts w:hint="eastAsia"/>
          <w:sz w:val="24"/>
          <w:szCs w:val="24"/>
        </w:rPr>
        <w:lastRenderedPageBreak/>
        <w:t>尊重，也要求对人以外的任何事物都应注入人性化的精神和理念，给予人性化的思考和关怀；不仅要求对违背人性发展的、不尊重人的现象进行反思和超越，不断推进人的全面发展，也要求关注人的共同性和个性的差异性；不仅要求把人塑造成权利的主体，也要</w:t>
      </w:r>
      <w:r w:rsidR="00E8000E" w:rsidRPr="0016149C">
        <w:rPr>
          <w:rFonts w:hint="eastAsia"/>
          <w:sz w:val="24"/>
          <w:szCs w:val="24"/>
        </w:rPr>
        <w:t>求把人塑造成责任的主体。“以人为本”的高校本体核心价值取向促使</w:t>
      </w:r>
      <w:r w:rsidR="00E8000E" w:rsidRPr="0016149C">
        <w:rPr>
          <w:sz w:val="24"/>
          <w:szCs w:val="24"/>
        </w:rPr>
        <w:t>大学生懂得珍惜、爱护生命</w:t>
      </w:r>
      <w:r w:rsidR="00E8000E" w:rsidRPr="0016149C">
        <w:rPr>
          <w:rFonts w:hint="eastAsia"/>
          <w:sz w:val="24"/>
          <w:szCs w:val="24"/>
        </w:rPr>
        <w:t>，</w:t>
      </w:r>
      <w:r w:rsidR="00E8000E" w:rsidRPr="0016149C">
        <w:rPr>
          <w:sz w:val="24"/>
          <w:szCs w:val="24"/>
        </w:rPr>
        <w:t>懂得如何学会与他人、社会、自然之间的和谐相处</w:t>
      </w:r>
      <w:r w:rsidR="00E8000E" w:rsidRPr="0016149C">
        <w:rPr>
          <w:rFonts w:hint="eastAsia"/>
          <w:sz w:val="24"/>
          <w:szCs w:val="24"/>
        </w:rPr>
        <w:t>，</w:t>
      </w:r>
      <w:r w:rsidR="00E8000E" w:rsidRPr="0016149C">
        <w:rPr>
          <w:sz w:val="24"/>
          <w:szCs w:val="24"/>
        </w:rPr>
        <w:t>从而能够感知生命的本真意义和主体价值</w:t>
      </w:r>
      <w:r w:rsidR="00E8000E" w:rsidRPr="0016149C">
        <w:rPr>
          <w:rFonts w:hint="eastAsia"/>
          <w:sz w:val="24"/>
          <w:szCs w:val="24"/>
        </w:rPr>
        <w:t>，</w:t>
      </w:r>
      <w:r w:rsidR="00E8000E" w:rsidRPr="0016149C">
        <w:rPr>
          <w:sz w:val="24"/>
          <w:szCs w:val="24"/>
        </w:rPr>
        <w:t>进一步促进自身的全面发展。因此</w:t>
      </w:r>
      <w:r w:rsidR="00E8000E" w:rsidRPr="0016149C">
        <w:rPr>
          <w:rFonts w:hint="eastAsia"/>
          <w:sz w:val="24"/>
          <w:szCs w:val="24"/>
        </w:rPr>
        <w:t>，</w:t>
      </w:r>
      <w:r w:rsidR="00E8000E" w:rsidRPr="0016149C">
        <w:rPr>
          <w:sz w:val="24"/>
          <w:szCs w:val="24"/>
        </w:rPr>
        <w:t>要确定以</w:t>
      </w:r>
      <w:r w:rsidR="00E8000E" w:rsidRPr="0016149C">
        <w:rPr>
          <w:rFonts w:hint="eastAsia"/>
          <w:sz w:val="24"/>
          <w:szCs w:val="24"/>
        </w:rPr>
        <w:t>人为本</w:t>
      </w:r>
      <w:r w:rsidR="00E8000E" w:rsidRPr="0016149C">
        <w:rPr>
          <w:sz w:val="24"/>
          <w:szCs w:val="24"/>
        </w:rPr>
        <w:t>基本价值取向的现代</w:t>
      </w:r>
      <w:r w:rsidR="00E8000E" w:rsidRPr="0016149C">
        <w:rPr>
          <w:rFonts w:hint="eastAsia"/>
          <w:sz w:val="24"/>
          <w:szCs w:val="24"/>
        </w:rPr>
        <w:t>高校</w:t>
      </w:r>
      <w:r w:rsidR="00E8000E" w:rsidRPr="0016149C">
        <w:rPr>
          <w:sz w:val="24"/>
          <w:szCs w:val="24"/>
        </w:rPr>
        <w:t>德育目标</w:t>
      </w:r>
      <w:r w:rsidR="00E8000E" w:rsidRPr="0016149C">
        <w:rPr>
          <w:rFonts w:hint="eastAsia"/>
          <w:sz w:val="24"/>
          <w:szCs w:val="24"/>
        </w:rPr>
        <w:t>，</w:t>
      </w:r>
      <w:r w:rsidR="00E8000E" w:rsidRPr="0016149C">
        <w:rPr>
          <w:sz w:val="24"/>
          <w:szCs w:val="24"/>
        </w:rPr>
        <w:t>坚持</w:t>
      </w:r>
      <w:r w:rsidR="00E8000E" w:rsidRPr="0016149C">
        <w:rPr>
          <w:rFonts w:hint="eastAsia"/>
          <w:sz w:val="24"/>
          <w:szCs w:val="24"/>
        </w:rPr>
        <w:t>“</w:t>
      </w:r>
      <w:r w:rsidR="00E8000E" w:rsidRPr="0016149C">
        <w:rPr>
          <w:sz w:val="24"/>
          <w:szCs w:val="24"/>
        </w:rPr>
        <w:t>以学生为根本</w:t>
      </w:r>
      <w:r w:rsidR="00E8000E" w:rsidRPr="0016149C">
        <w:rPr>
          <w:rFonts w:hint="eastAsia"/>
          <w:sz w:val="24"/>
          <w:szCs w:val="24"/>
        </w:rPr>
        <w:t>”，</w:t>
      </w:r>
      <w:r w:rsidR="00E8000E" w:rsidRPr="0016149C">
        <w:rPr>
          <w:sz w:val="24"/>
          <w:szCs w:val="24"/>
        </w:rPr>
        <w:t>坚持</w:t>
      </w:r>
      <w:r w:rsidR="00E8000E" w:rsidRPr="0016149C">
        <w:rPr>
          <w:rFonts w:hint="eastAsia"/>
          <w:sz w:val="24"/>
          <w:szCs w:val="24"/>
        </w:rPr>
        <w:t>“</w:t>
      </w:r>
      <w:r w:rsidR="00E8000E" w:rsidRPr="0016149C">
        <w:rPr>
          <w:sz w:val="24"/>
          <w:szCs w:val="24"/>
        </w:rPr>
        <w:t>个体本位</w:t>
      </w:r>
      <w:r w:rsidR="00E8000E" w:rsidRPr="0016149C">
        <w:rPr>
          <w:rFonts w:hint="eastAsia"/>
          <w:sz w:val="24"/>
          <w:szCs w:val="24"/>
        </w:rPr>
        <w:t>”</w:t>
      </w:r>
      <w:r w:rsidR="00E8000E" w:rsidRPr="0016149C">
        <w:rPr>
          <w:sz w:val="24"/>
          <w:szCs w:val="24"/>
        </w:rPr>
        <w:t>和</w:t>
      </w:r>
      <w:r w:rsidR="00E8000E" w:rsidRPr="0016149C">
        <w:rPr>
          <w:rFonts w:hint="eastAsia"/>
          <w:sz w:val="24"/>
          <w:szCs w:val="24"/>
        </w:rPr>
        <w:t>“</w:t>
      </w:r>
      <w:r w:rsidR="00E8000E" w:rsidRPr="0016149C">
        <w:rPr>
          <w:sz w:val="24"/>
          <w:szCs w:val="24"/>
        </w:rPr>
        <w:t>社会本位</w:t>
      </w:r>
      <w:r w:rsidR="00E8000E" w:rsidRPr="0016149C">
        <w:rPr>
          <w:rFonts w:hint="eastAsia"/>
          <w:sz w:val="24"/>
          <w:szCs w:val="24"/>
        </w:rPr>
        <w:t>”</w:t>
      </w:r>
      <w:r w:rsidR="00E8000E" w:rsidRPr="0016149C">
        <w:rPr>
          <w:sz w:val="24"/>
          <w:szCs w:val="24"/>
        </w:rPr>
        <w:t>的统一</w:t>
      </w:r>
      <w:r w:rsidR="00E8000E" w:rsidRPr="0016149C">
        <w:rPr>
          <w:rFonts w:hint="eastAsia"/>
          <w:sz w:val="24"/>
          <w:szCs w:val="24"/>
        </w:rPr>
        <w:t>，</w:t>
      </w:r>
      <w:r w:rsidR="00E8000E" w:rsidRPr="0016149C">
        <w:rPr>
          <w:sz w:val="24"/>
          <w:szCs w:val="24"/>
        </w:rPr>
        <w:t>坚持</w:t>
      </w:r>
      <w:r w:rsidR="00E8000E" w:rsidRPr="0016149C">
        <w:rPr>
          <w:rFonts w:hint="eastAsia"/>
          <w:sz w:val="24"/>
          <w:szCs w:val="24"/>
        </w:rPr>
        <w:t>“</w:t>
      </w:r>
      <w:r w:rsidR="00E8000E" w:rsidRPr="0016149C">
        <w:rPr>
          <w:sz w:val="24"/>
          <w:szCs w:val="24"/>
        </w:rPr>
        <w:t>德目主义</w:t>
      </w:r>
      <w:r w:rsidR="00E8000E" w:rsidRPr="0016149C">
        <w:rPr>
          <w:rFonts w:hint="eastAsia"/>
          <w:sz w:val="24"/>
          <w:szCs w:val="24"/>
        </w:rPr>
        <w:t>”</w:t>
      </w:r>
      <w:r w:rsidR="00E8000E" w:rsidRPr="0016149C">
        <w:rPr>
          <w:sz w:val="24"/>
          <w:szCs w:val="24"/>
        </w:rPr>
        <w:t>与</w:t>
      </w:r>
      <w:r w:rsidR="00E8000E" w:rsidRPr="0016149C">
        <w:rPr>
          <w:rFonts w:hint="eastAsia"/>
          <w:sz w:val="24"/>
          <w:szCs w:val="24"/>
        </w:rPr>
        <w:t>“</w:t>
      </w:r>
      <w:r w:rsidR="00E8000E" w:rsidRPr="0016149C">
        <w:rPr>
          <w:sz w:val="24"/>
          <w:szCs w:val="24"/>
        </w:rPr>
        <w:t>全面主义</w:t>
      </w:r>
      <w:r w:rsidR="00E8000E" w:rsidRPr="0016149C">
        <w:rPr>
          <w:rFonts w:hint="eastAsia"/>
          <w:sz w:val="24"/>
          <w:szCs w:val="24"/>
        </w:rPr>
        <w:t>”</w:t>
      </w:r>
      <w:r w:rsidR="00E8000E" w:rsidRPr="0016149C">
        <w:rPr>
          <w:sz w:val="24"/>
          <w:szCs w:val="24"/>
        </w:rPr>
        <w:t>的有机结合</w:t>
      </w:r>
      <w:r w:rsidR="00E8000E" w:rsidRPr="0016149C">
        <w:rPr>
          <w:rFonts w:hint="eastAsia"/>
          <w:sz w:val="24"/>
          <w:szCs w:val="24"/>
        </w:rPr>
        <w:t>，</w:t>
      </w:r>
      <w:r w:rsidR="00E8000E" w:rsidRPr="0016149C">
        <w:rPr>
          <w:sz w:val="24"/>
          <w:szCs w:val="24"/>
        </w:rPr>
        <w:t>使道德教育成为关注人的精神生命和完善个体人格的</w:t>
      </w:r>
      <w:r w:rsidR="00E8000E" w:rsidRPr="0016149C">
        <w:rPr>
          <w:rFonts w:hint="eastAsia"/>
          <w:sz w:val="24"/>
          <w:szCs w:val="24"/>
        </w:rPr>
        <w:t>“</w:t>
      </w:r>
      <w:r w:rsidR="00E8000E" w:rsidRPr="0016149C">
        <w:rPr>
          <w:sz w:val="24"/>
          <w:szCs w:val="24"/>
        </w:rPr>
        <w:t>本真</w:t>
      </w:r>
      <w:r w:rsidR="00E8000E" w:rsidRPr="0016149C">
        <w:rPr>
          <w:rFonts w:hint="eastAsia"/>
          <w:sz w:val="24"/>
          <w:szCs w:val="24"/>
        </w:rPr>
        <w:t>”</w:t>
      </w:r>
      <w:r w:rsidR="00E8000E" w:rsidRPr="0016149C">
        <w:rPr>
          <w:sz w:val="24"/>
          <w:szCs w:val="24"/>
        </w:rPr>
        <w:t>教育。</w:t>
      </w:r>
    </w:p>
    <w:p w:rsidR="0016149C" w:rsidRDefault="0016149C" w:rsidP="0016149C">
      <w:pPr>
        <w:rPr>
          <w:rFonts w:hint="eastAsia"/>
          <w:sz w:val="28"/>
          <w:szCs w:val="28"/>
        </w:rPr>
      </w:pPr>
    </w:p>
    <w:p w:rsidR="0016149C" w:rsidRPr="0016149C" w:rsidRDefault="0016149C" w:rsidP="0016149C">
      <w:pPr>
        <w:spacing w:line="500" w:lineRule="exact"/>
        <w:rPr>
          <w:rFonts w:ascii="Times New Roman" w:eastAsia="宋体" w:hAnsi="Times New Roman" w:cs="Times New Roman" w:hint="eastAsia"/>
          <w:sz w:val="24"/>
          <w:szCs w:val="24"/>
        </w:rPr>
      </w:pPr>
      <w:r w:rsidRPr="0016149C">
        <w:rPr>
          <w:rFonts w:ascii="Times New Roman" w:eastAsia="宋体" w:hAnsi="Times New Roman" w:cs="Times New Roman" w:hint="eastAsia"/>
          <w:b/>
          <w:sz w:val="24"/>
          <w:szCs w:val="24"/>
        </w:rPr>
        <w:t>参考文献：</w:t>
      </w:r>
    </w:p>
    <w:p w:rsidR="00E8000E" w:rsidRPr="00E8000E" w:rsidRDefault="00E8000E" w:rsidP="0016149C">
      <w:pPr>
        <w:snapToGrid w:val="0"/>
        <w:jc w:val="left"/>
        <w:rPr>
          <w:rFonts w:asciiTheme="minorEastAsia" w:hAnsiTheme="minorEastAsia" w:cs="Times New Roman" w:hint="eastAsia"/>
          <w:szCs w:val="24"/>
        </w:rPr>
      </w:pPr>
      <w:r w:rsidRPr="0016149C">
        <w:rPr>
          <w:rFonts w:asciiTheme="minorEastAsia" w:hAnsiTheme="minorEastAsia" w:cs="Times New Roman"/>
          <w:szCs w:val="24"/>
        </w:rPr>
        <w:t>[1]</w:t>
      </w:r>
      <w:r w:rsidRPr="00E8000E">
        <w:rPr>
          <w:rFonts w:asciiTheme="minorEastAsia" w:hAnsiTheme="minorEastAsia" w:cs="Times New Roman"/>
          <w:szCs w:val="24"/>
        </w:rPr>
        <w:t xml:space="preserve"> </w:t>
      </w:r>
      <w:r w:rsidR="004B434D" w:rsidRPr="0016149C">
        <w:rPr>
          <w:rFonts w:asciiTheme="minorEastAsia" w:hAnsiTheme="minorEastAsia" w:cs="Times New Roman" w:hint="eastAsia"/>
          <w:szCs w:val="21"/>
        </w:rPr>
        <w:t>王立仁</w:t>
      </w:r>
      <w:r w:rsidRPr="00E8000E">
        <w:rPr>
          <w:rFonts w:asciiTheme="minorEastAsia" w:hAnsiTheme="minorEastAsia" w:cs="Times New Roman" w:hint="eastAsia"/>
          <w:szCs w:val="21"/>
        </w:rPr>
        <w:t>.</w:t>
      </w:r>
      <w:r w:rsidR="004B434D" w:rsidRPr="0016149C">
        <w:rPr>
          <w:rFonts w:asciiTheme="minorEastAsia" w:hAnsiTheme="minorEastAsia" w:cs="Times New Roman" w:hint="eastAsia"/>
          <w:szCs w:val="21"/>
        </w:rPr>
        <w:t>德育价值论[M</w:t>
      </w:r>
      <w:r w:rsidRPr="00E8000E">
        <w:rPr>
          <w:rFonts w:asciiTheme="minorEastAsia" w:hAnsiTheme="minorEastAsia" w:cs="Times New Roman" w:hint="eastAsia"/>
          <w:szCs w:val="21"/>
        </w:rPr>
        <w:t>].</w:t>
      </w:r>
      <w:r w:rsidR="004B434D" w:rsidRPr="0016149C">
        <w:rPr>
          <w:rFonts w:asciiTheme="minorEastAsia" w:hAnsiTheme="minorEastAsia" w:cs="Times New Roman" w:hint="eastAsia"/>
          <w:szCs w:val="21"/>
        </w:rPr>
        <w:t>北京：中国社会科学出版社</w:t>
      </w:r>
      <w:r w:rsidRPr="00E8000E">
        <w:rPr>
          <w:rFonts w:asciiTheme="minorEastAsia" w:hAnsiTheme="minorEastAsia" w:cs="Times New Roman" w:hint="eastAsia"/>
          <w:szCs w:val="21"/>
        </w:rPr>
        <w:t>，</w:t>
      </w:r>
      <w:r w:rsidR="004B434D" w:rsidRPr="0016149C">
        <w:rPr>
          <w:rFonts w:asciiTheme="minorEastAsia" w:hAnsiTheme="minorEastAsia" w:cs="Times New Roman" w:hint="eastAsia"/>
          <w:szCs w:val="21"/>
        </w:rPr>
        <w:t>2004:55-161</w:t>
      </w:r>
      <w:r w:rsidRPr="00E8000E">
        <w:rPr>
          <w:rFonts w:asciiTheme="minorEastAsia" w:hAnsiTheme="minorEastAsia" w:cs="Times New Roman" w:hint="eastAsia"/>
          <w:szCs w:val="21"/>
        </w:rPr>
        <w:t>.</w:t>
      </w:r>
    </w:p>
    <w:p w:rsidR="00E8000E" w:rsidRPr="00E8000E" w:rsidRDefault="00E8000E" w:rsidP="0016149C">
      <w:pPr>
        <w:snapToGrid w:val="0"/>
        <w:jc w:val="left"/>
        <w:rPr>
          <w:rFonts w:asciiTheme="minorEastAsia" w:hAnsiTheme="minorEastAsia" w:cs="Times New Roman" w:hint="eastAsia"/>
          <w:szCs w:val="24"/>
        </w:rPr>
      </w:pPr>
      <w:r w:rsidRPr="0016149C">
        <w:rPr>
          <w:rFonts w:asciiTheme="minorEastAsia" w:hAnsiTheme="minorEastAsia" w:cs="Times New Roman"/>
          <w:szCs w:val="24"/>
        </w:rPr>
        <w:t>[</w:t>
      </w:r>
      <w:r w:rsidR="0016149C">
        <w:rPr>
          <w:rFonts w:asciiTheme="minorEastAsia" w:hAnsiTheme="minorEastAsia" w:cs="Times New Roman" w:hint="eastAsia"/>
          <w:szCs w:val="24"/>
        </w:rPr>
        <w:t>2</w:t>
      </w:r>
      <w:r w:rsidRPr="0016149C">
        <w:rPr>
          <w:rFonts w:asciiTheme="minorEastAsia" w:hAnsiTheme="minorEastAsia" w:cs="Times New Roman"/>
          <w:szCs w:val="24"/>
        </w:rPr>
        <w:t>]</w:t>
      </w:r>
      <w:r w:rsidRPr="00E8000E">
        <w:rPr>
          <w:rFonts w:asciiTheme="minorEastAsia" w:hAnsiTheme="minorEastAsia" w:cs="Times New Roman"/>
          <w:szCs w:val="24"/>
        </w:rPr>
        <w:t xml:space="preserve"> </w:t>
      </w:r>
      <w:r w:rsidR="004B434D" w:rsidRPr="0016149C">
        <w:rPr>
          <w:rFonts w:asciiTheme="minorEastAsia" w:hAnsiTheme="minorEastAsia" w:cs="Times New Roman" w:hint="eastAsia"/>
          <w:szCs w:val="21"/>
        </w:rPr>
        <w:t>方黎</w:t>
      </w:r>
      <w:r w:rsidRPr="00E8000E">
        <w:rPr>
          <w:rFonts w:asciiTheme="minorEastAsia" w:hAnsiTheme="minorEastAsia" w:cs="Times New Roman" w:hint="eastAsia"/>
          <w:szCs w:val="21"/>
        </w:rPr>
        <w:t>.</w:t>
      </w:r>
      <w:r w:rsidR="004B434D" w:rsidRPr="0016149C">
        <w:rPr>
          <w:rFonts w:asciiTheme="minorEastAsia" w:hAnsiTheme="minorEastAsia" w:cs="Times New Roman" w:hint="eastAsia"/>
          <w:szCs w:val="21"/>
        </w:rPr>
        <w:t>高校德育个体发展价值的实现探析</w:t>
      </w:r>
      <w:r w:rsidRPr="00E8000E">
        <w:rPr>
          <w:rFonts w:asciiTheme="minorEastAsia" w:hAnsiTheme="minorEastAsia" w:cs="Times New Roman" w:hint="eastAsia"/>
          <w:szCs w:val="21"/>
        </w:rPr>
        <w:t>[J].</w:t>
      </w:r>
      <w:r w:rsidR="004B434D" w:rsidRPr="0016149C">
        <w:rPr>
          <w:rFonts w:asciiTheme="minorEastAsia" w:hAnsiTheme="minorEastAsia" w:cs="Times New Roman" w:hint="eastAsia"/>
          <w:szCs w:val="21"/>
        </w:rPr>
        <w:t>江西青年职业学院学报</w:t>
      </w:r>
      <w:r w:rsidRPr="00E8000E">
        <w:rPr>
          <w:rFonts w:asciiTheme="minorEastAsia" w:hAnsiTheme="minorEastAsia" w:cs="Times New Roman" w:hint="eastAsia"/>
          <w:szCs w:val="21"/>
        </w:rPr>
        <w:t>，</w:t>
      </w:r>
      <w:r w:rsidR="004B434D" w:rsidRPr="0016149C">
        <w:rPr>
          <w:rFonts w:asciiTheme="minorEastAsia" w:hAnsiTheme="minorEastAsia" w:cs="Times New Roman" w:hint="eastAsia"/>
          <w:szCs w:val="21"/>
        </w:rPr>
        <w:t>2010</w:t>
      </w:r>
      <w:r w:rsidRPr="00E8000E">
        <w:rPr>
          <w:rFonts w:asciiTheme="minorEastAsia" w:hAnsiTheme="minorEastAsia" w:cs="Times New Roman" w:hint="eastAsia"/>
          <w:szCs w:val="21"/>
        </w:rPr>
        <w:t xml:space="preserve"> (6).</w:t>
      </w:r>
    </w:p>
    <w:p w:rsidR="00E8000E" w:rsidRPr="00E8000E" w:rsidRDefault="00E8000E" w:rsidP="0016149C">
      <w:pPr>
        <w:snapToGrid w:val="0"/>
        <w:ind w:left="315" w:hangingChars="150" w:hanging="315"/>
        <w:jc w:val="left"/>
        <w:rPr>
          <w:rFonts w:asciiTheme="minorEastAsia" w:hAnsiTheme="minorEastAsia" w:cs="Times New Roman" w:hint="eastAsia"/>
          <w:szCs w:val="24"/>
        </w:rPr>
      </w:pPr>
      <w:r w:rsidRPr="0016149C">
        <w:rPr>
          <w:rFonts w:asciiTheme="minorEastAsia" w:hAnsiTheme="minorEastAsia" w:cs="Times New Roman"/>
          <w:szCs w:val="24"/>
        </w:rPr>
        <w:t>[</w:t>
      </w:r>
      <w:r w:rsidR="0016149C">
        <w:rPr>
          <w:rFonts w:asciiTheme="minorEastAsia" w:hAnsiTheme="minorEastAsia" w:cs="Times New Roman" w:hint="eastAsia"/>
          <w:szCs w:val="24"/>
        </w:rPr>
        <w:t>3</w:t>
      </w:r>
      <w:r w:rsidRPr="0016149C">
        <w:rPr>
          <w:rFonts w:asciiTheme="minorEastAsia" w:hAnsiTheme="minorEastAsia" w:cs="Times New Roman"/>
          <w:szCs w:val="24"/>
        </w:rPr>
        <w:t>]</w:t>
      </w:r>
      <w:r w:rsidRPr="00E8000E">
        <w:rPr>
          <w:rFonts w:asciiTheme="minorEastAsia" w:hAnsiTheme="minorEastAsia" w:cs="Times New Roman"/>
          <w:szCs w:val="24"/>
        </w:rPr>
        <w:t xml:space="preserve"> </w:t>
      </w:r>
      <w:r w:rsidR="00A23CE1" w:rsidRPr="0016149C">
        <w:rPr>
          <w:rFonts w:asciiTheme="minorEastAsia" w:hAnsiTheme="minorEastAsia" w:cs="Times New Roman" w:hint="eastAsia"/>
          <w:szCs w:val="21"/>
        </w:rPr>
        <w:t>王娟</w:t>
      </w:r>
      <w:r w:rsidRPr="00E8000E">
        <w:rPr>
          <w:rFonts w:asciiTheme="minorEastAsia" w:hAnsiTheme="minorEastAsia" w:cs="Times New Roman" w:hint="eastAsia"/>
          <w:szCs w:val="21"/>
        </w:rPr>
        <w:t>.</w:t>
      </w:r>
      <w:r w:rsidR="00A23CE1" w:rsidRPr="0016149C">
        <w:rPr>
          <w:rFonts w:asciiTheme="minorEastAsia" w:hAnsiTheme="minorEastAsia" w:cs="Times New Roman" w:hint="eastAsia"/>
          <w:szCs w:val="21"/>
        </w:rPr>
        <w:t>和谐校园建设背景下地方高校德育价值取向及策略</w:t>
      </w:r>
      <w:r w:rsidRPr="00E8000E">
        <w:rPr>
          <w:rFonts w:asciiTheme="minorEastAsia" w:hAnsiTheme="minorEastAsia" w:cs="Times New Roman" w:hint="eastAsia"/>
          <w:szCs w:val="21"/>
        </w:rPr>
        <w:t>[J].</w:t>
      </w:r>
      <w:r w:rsidR="00A23CE1" w:rsidRPr="0016149C">
        <w:rPr>
          <w:rFonts w:asciiTheme="minorEastAsia" w:hAnsiTheme="minorEastAsia" w:cs="Times New Roman" w:hint="eastAsia"/>
          <w:szCs w:val="21"/>
        </w:rPr>
        <w:t>辽宁教育研究</w:t>
      </w:r>
      <w:r w:rsidRPr="00E8000E">
        <w:rPr>
          <w:rFonts w:asciiTheme="minorEastAsia" w:hAnsiTheme="minorEastAsia" w:cs="Times New Roman" w:hint="eastAsia"/>
          <w:szCs w:val="21"/>
        </w:rPr>
        <w:t>，</w:t>
      </w:r>
      <w:r w:rsidR="00A23CE1" w:rsidRPr="0016149C">
        <w:rPr>
          <w:rFonts w:asciiTheme="minorEastAsia" w:hAnsiTheme="minorEastAsia" w:cs="Times New Roman" w:hint="eastAsia"/>
          <w:szCs w:val="21"/>
        </w:rPr>
        <w:t>2007(5</w:t>
      </w:r>
      <w:r w:rsidRPr="00E8000E">
        <w:rPr>
          <w:rFonts w:asciiTheme="minorEastAsia" w:hAnsiTheme="minorEastAsia" w:cs="Times New Roman" w:hint="eastAsia"/>
          <w:szCs w:val="21"/>
        </w:rPr>
        <w:t>).</w:t>
      </w:r>
    </w:p>
    <w:p w:rsidR="00E8000E" w:rsidRPr="00E8000E" w:rsidRDefault="00E8000E" w:rsidP="0016149C">
      <w:pPr>
        <w:snapToGrid w:val="0"/>
        <w:jc w:val="left"/>
        <w:rPr>
          <w:rFonts w:asciiTheme="minorEastAsia" w:hAnsiTheme="minorEastAsia" w:cs="Times New Roman" w:hint="eastAsia"/>
          <w:szCs w:val="24"/>
        </w:rPr>
      </w:pPr>
      <w:r w:rsidRPr="0016149C">
        <w:rPr>
          <w:rFonts w:asciiTheme="minorEastAsia" w:hAnsiTheme="minorEastAsia" w:cs="Times New Roman"/>
          <w:szCs w:val="24"/>
        </w:rPr>
        <w:t>[</w:t>
      </w:r>
      <w:r w:rsidR="0016149C">
        <w:rPr>
          <w:rFonts w:asciiTheme="minorEastAsia" w:hAnsiTheme="minorEastAsia" w:cs="Times New Roman" w:hint="eastAsia"/>
          <w:szCs w:val="24"/>
        </w:rPr>
        <w:t>4</w:t>
      </w:r>
      <w:r w:rsidRPr="0016149C">
        <w:rPr>
          <w:rFonts w:asciiTheme="minorEastAsia" w:hAnsiTheme="minorEastAsia" w:cs="Times New Roman"/>
          <w:szCs w:val="24"/>
        </w:rPr>
        <w:t>]</w:t>
      </w:r>
      <w:r w:rsidRPr="00E8000E">
        <w:rPr>
          <w:rFonts w:asciiTheme="minorEastAsia" w:hAnsiTheme="minorEastAsia" w:cs="Times New Roman"/>
          <w:szCs w:val="24"/>
        </w:rPr>
        <w:t xml:space="preserve"> </w:t>
      </w:r>
      <w:r w:rsidR="00A23CE1" w:rsidRPr="0016149C">
        <w:rPr>
          <w:rFonts w:asciiTheme="minorEastAsia" w:hAnsiTheme="minorEastAsia" w:cs="Times New Roman" w:hint="eastAsia"/>
          <w:szCs w:val="21"/>
        </w:rPr>
        <w:t>季海菊</w:t>
      </w:r>
      <w:r w:rsidRPr="00E8000E">
        <w:rPr>
          <w:rFonts w:asciiTheme="minorEastAsia" w:hAnsiTheme="minorEastAsia" w:cs="Times New Roman" w:hint="eastAsia"/>
          <w:szCs w:val="21"/>
        </w:rPr>
        <w:t>.</w:t>
      </w:r>
      <w:r w:rsidR="00A23CE1" w:rsidRPr="0016149C">
        <w:rPr>
          <w:rFonts w:asciiTheme="minorEastAsia" w:hAnsiTheme="minorEastAsia" w:cs="Times New Roman" w:hint="eastAsia"/>
          <w:szCs w:val="21"/>
        </w:rPr>
        <w:t>论高校生态德育的价值向度</w:t>
      </w:r>
      <w:r w:rsidRPr="00E8000E">
        <w:rPr>
          <w:rFonts w:asciiTheme="minorEastAsia" w:hAnsiTheme="minorEastAsia" w:cs="Times New Roman" w:hint="eastAsia"/>
          <w:szCs w:val="21"/>
        </w:rPr>
        <w:t>[J].</w:t>
      </w:r>
      <w:r w:rsidR="00A23CE1" w:rsidRPr="0016149C">
        <w:rPr>
          <w:rFonts w:asciiTheme="minorEastAsia" w:hAnsiTheme="minorEastAsia" w:cs="Times New Roman" w:hint="eastAsia"/>
          <w:szCs w:val="21"/>
        </w:rPr>
        <w:t>南京社会科学</w:t>
      </w:r>
      <w:r w:rsidRPr="00E8000E">
        <w:rPr>
          <w:rFonts w:asciiTheme="minorEastAsia" w:hAnsiTheme="minorEastAsia" w:cs="Times New Roman" w:hint="eastAsia"/>
          <w:szCs w:val="21"/>
        </w:rPr>
        <w:t>，</w:t>
      </w:r>
      <w:r w:rsidR="00A23CE1" w:rsidRPr="0016149C">
        <w:rPr>
          <w:rFonts w:asciiTheme="minorEastAsia" w:hAnsiTheme="minorEastAsia" w:cs="Times New Roman" w:hint="eastAsia"/>
          <w:szCs w:val="21"/>
        </w:rPr>
        <w:t>2013</w:t>
      </w:r>
      <w:r w:rsidRPr="00E8000E">
        <w:rPr>
          <w:rFonts w:asciiTheme="minorEastAsia" w:hAnsiTheme="minorEastAsia" w:cs="Times New Roman" w:hint="eastAsia"/>
          <w:szCs w:val="21"/>
        </w:rPr>
        <w:t>（</w:t>
      </w:r>
      <w:r w:rsidR="00A23CE1" w:rsidRPr="0016149C">
        <w:rPr>
          <w:rFonts w:asciiTheme="minorEastAsia" w:hAnsiTheme="minorEastAsia" w:cs="Times New Roman" w:hint="eastAsia"/>
          <w:szCs w:val="21"/>
        </w:rPr>
        <w:t>3</w:t>
      </w:r>
      <w:r w:rsidRPr="00E8000E">
        <w:rPr>
          <w:rFonts w:asciiTheme="minorEastAsia" w:hAnsiTheme="minorEastAsia" w:cs="Times New Roman" w:hint="eastAsia"/>
          <w:szCs w:val="21"/>
        </w:rPr>
        <w:t>）.</w:t>
      </w:r>
    </w:p>
    <w:p w:rsidR="0016149C" w:rsidRPr="0016149C" w:rsidRDefault="00E8000E" w:rsidP="0016149C">
      <w:pPr>
        <w:rPr>
          <w:rFonts w:asciiTheme="minorEastAsia" w:hAnsiTheme="minorEastAsia" w:cs="Times New Roman" w:hint="eastAsia"/>
          <w:szCs w:val="21"/>
        </w:rPr>
      </w:pPr>
      <w:r w:rsidRPr="0016149C">
        <w:rPr>
          <w:rFonts w:asciiTheme="minorEastAsia" w:hAnsiTheme="minorEastAsia" w:cs="Times New Roman"/>
          <w:szCs w:val="24"/>
        </w:rPr>
        <w:t>[</w:t>
      </w:r>
      <w:r w:rsidR="0016149C">
        <w:rPr>
          <w:rFonts w:asciiTheme="minorEastAsia" w:hAnsiTheme="minorEastAsia" w:cs="Times New Roman" w:hint="eastAsia"/>
          <w:szCs w:val="24"/>
        </w:rPr>
        <w:t>5</w:t>
      </w:r>
      <w:r w:rsidRPr="0016149C">
        <w:rPr>
          <w:rFonts w:asciiTheme="minorEastAsia" w:hAnsiTheme="minorEastAsia" w:cs="Times New Roman"/>
          <w:szCs w:val="24"/>
        </w:rPr>
        <w:t>]</w:t>
      </w:r>
      <w:r w:rsidRPr="00E8000E">
        <w:rPr>
          <w:rFonts w:asciiTheme="minorEastAsia" w:hAnsiTheme="minorEastAsia" w:cs="Times New Roman"/>
          <w:szCs w:val="24"/>
        </w:rPr>
        <w:t xml:space="preserve"> </w:t>
      </w:r>
      <w:r w:rsidR="00A23CE1" w:rsidRPr="0016149C">
        <w:rPr>
          <w:rFonts w:asciiTheme="minorEastAsia" w:hAnsiTheme="minorEastAsia" w:cs="Times New Roman" w:hint="eastAsia"/>
          <w:szCs w:val="21"/>
        </w:rPr>
        <w:t>百度百科—价值</w:t>
      </w:r>
      <w:r w:rsidRPr="00E8000E">
        <w:rPr>
          <w:rFonts w:asciiTheme="minorEastAsia" w:hAnsiTheme="minorEastAsia" w:cs="Times New Roman" w:hint="eastAsia"/>
          <w:szCs w:val="21"/>
        </w:rPr>
        <w:t>.[DB/OL].</w:t>
      </w:r>
    </w:p>
    <w:p w:rsidR="00E8000E" w:rsidRPr="00E8000E" w:rsidRDefault="00A23CE1" w:rsidP="0016149C">
      <w:pPr>
        <w:ind w:leftChars="200" w:left="420"/>
        <w:rPr>
          <w:rFonts w:asciiTheme="minorEastAsia" w:hAnsiTheme="minorEastAsia" w:cs="Times New Roman" w:hint="eastAsia"/>
          <w:szCs w:val="21"/>
        </w:rPr>
      </w:pPr>
      <w:r w:rsidRPr="0016149C">
        <w:rPr>
          <w:rFonts w:asciiTheme="minorEastAsia" w:hAnsiTheme="minorEastAsia" w:cs="Times New Roman"/>
          <w:szCs w:val="21"/>
        </w:rPr>
        <w:t>http://baike.baidu.com/link?url=RzH2unWZaogro5OdvLs7f4f1Bq6ss0rr5XH4y6pht4oV8z3kZ8mkHADfRk4BGRqZoYM4_v_YvEdgXyI6a-lLSiVSywO-7Va0ozSgVH0ds93</w:t>
      </w:r>
      <w:r w:rsidR="00E8000E" w:rsidRPr="00E8000E">
        <w:rPr>
          <w:rFonts w:asciiTheme="minorEastAsia" w:hAnsiTheme="minorEastAsia" w:cs="Times New Roman" w:hint="eastAsia"/>
          <w:szCs w:val="21"/>
        </w:rPr>
        <w:t>,2015-5.</w:t>
      </w:r>
    </w:p>
    <w:p w:rsidR="00E8000E" w:rsidRPr="0016149C" w:rsidRDefault="00E8000E" w:rsidP="0016149C">
      <w:pPr>
        <w:snapToGrid w:val="0"/>
        <w:ind w:left="315" w:hangingChars="150" w:hanging="315"/>
        <w:jc w:val="left"/>
        <w:rPr>
          <w:rFonts w:asciiTheme="minorEastAsia" w:hAnsiTheme="minorEastAsia" w:cs="Times New Roman" w:hint="eastAsia"/>
          <w:szCs w:val="21"/>
        </w:rPr>
      </w:pPr>
      <w:r w:rsidRPr="0016149C">
        <w:rPr>
          <w:rFonts w:asciiTheme="minorEastAsia" w:hAnsiTheme="minorEastAsia" w:cs="Times New Roman"/>
          <w:szCs w:val="24"/>
        </w:rPr>
        <w:t>[</w:t>
      </w:r>
      <w:r w:rsidR="0016149C">
        <w:rPr>
          <w:rFonts w:asciiTheme="minorEastAsia" w:hAnsiTheme="minorEastAsia" w:cs="Times New Roman" w:hint="eastAsia"/>
          <w:szCs w:val="24"/>
        </w:rPr>
        <w:t>6</w:t>
      </w:r>
      <w:r w:rsidRPr="0016149C">
        <w:rPr>
          <w:rFonts w:asciiTheme="minorEastAsia" w:hAnsiTheme="minorEastAsia" w:cs="Times New Roman"/>
          <w:szCs w:val="24"/>
        </w:rPr>
        <w:t>]</w:t>
      </w:r>
      <w:r w:rsidRPr="00E8000E">
        <w:rPr>
          <w:rFonts w:asciiTheme="minorEastAsia" w:hAnsiTheme="minorEastAsia" w:cs="Times New Roman"/>
          <w:szCs w:val="24"/>
        </w:rPr>
        <w:t xml:space="preserve"> </w:t>
      </w:r>
      <w:r w:rsidR="00BF359E" w:rsidRPr="0016149C">
        <w:rPr>
          <w:rFonts w:asciiTheme="minorEastAsia" w:hAnsiTheme="minorEastAsia" w:cs="Times New Roman" w:hint="eastAsia"/>
          <w:szCs w:val="21"/>
        </w:rPr>
        <w:t>许克毅,王青梅</w:t>
      </w:r>
      <w:r w:rsidRPr="00E8000E">
        <w:rPr>
          <w:rFonts w:asciiTheme="minorEastAsia" w:hAnsiTheme="minorEastAsia" w:cs="Times New Roman" w:hint="eastAsia"/>
          <w:szCs w:val="21"/>
        </w:rPr>
        <w:t>.</w:t>
      </w:r>
      <w:r w:rsidR="00BF359E" w:rsidRPr="0016149C">
        <w:rPr>
          <w:rFonts w:asciiTheme="minorEastAsia" w:hAnsiTheme="minorEastAsia" w:cs="Times New Roman" w:hint="eastAsia"/>
          <w:szCs w:val="21"/>
        </w:rPr>
        <w:t>浅析“以人为本”的高校德育新理念</w:t>
      </w:r>
      <w:r w:rsidRPr="00E8000E">
        <w:rPr>
          <w:rFonts w:asciiTheme="minorEastAsia" w:hAnsiTheme="minorEastAsia" w:cs="Times New Roman" w:hint="eastAsia"/>
          <w:szCs w:val="21"/>
        </w:rPr>
        <w:t>[J].</w:t>
      </w:r>
      <w:r w:rsidR="00BF359E" w:rsidRPr="0016149C">
        <w:rPr>
          <w:rFonts w:asciiTheme="minorEastAsia" w:hAnsiTheme="minorEastAsia" w:cs="Times New Roman" w:hint="eastAsia"/>
          <w:szCs w:val="21"/>
        </w:rPr>
        <w:t>西安电子科技大学学报：社会</w:t>
      </w:r>
      <w:r w:rsidR="0085335F" w:rsidRPr="0016149C">
        <w:rPr>
          <w:rFonts w:asciiTheme="minorEastAsia" w:hAnsiTheme="minorEastAsia" w:cs="Times New Roman" w:hint="eastAsia"/>
          <w:szCs w:val="21"/>
        </w:rPr>
        <w:t>科学版</w:t>
      </w:r>
      <w:r w:rsidRPr="00E8000E">
        <w:rPr>
          <w:rFonts w:asciiTheme="minorEastAsia" w:hAnsiTheme="minorEastAsia" w:cs="Times New Roman" w:hint="eastAsia"/>
          <w:szCs w:val="21"/>
        </w:rPr>
        <w:t>，</w:t>
      </w:r>
      <w:r w:rsidR="0085335F" w:rsidRPr="0016149C">
        <w:rPr>
          <w:rFonts w:asciiTheme="minorEastAsia" w:hAnsiTheme="minorEastAsia" w:cs="Times New Roman" w:hint="eastAsia"/>
          <w:szCs w:val="21"/>
        </w:rPr>
        <w:t>2005</w:t>
      </w:r>
      <w:r w:rsidRPr="00E8000E">
        <w:rPr>
          <w:rFonts w:asciiTheme="minorEastAsia" w:hAnsiTheme="minorEastAsia" w:cs="Times New Roman" w:hint="eastAsia"/>
          <w:szCs w:val="21"/>
        </w:rPr>
        <w:t>（</w:t>
      </w:r>
      <w:r w:rsidR="0085335F" w:rsidRPr="0016149C">
        <w:rPr>
          <w:rFonts w:asciiTheme="minorEastAsia" w:hAnsiTheme="minorEastAsia" w:cs="Times New Roman" w:hint="eastAsia"/>
          <w:szCs w:val="21"/>
        </w:rPr>
        <w:t>4</w:t>
      </w:r>
      <w:r w:rsidRPr="00E8000E">
        <w:rPr>
          <w:rFonts w:asciiTheme="minorEastAsia" w:hAnsiTheme="minorEastAsia" w:cs="Times New Roman" w:hint="eastAsia"/>
          <w:szCs w:val="21"/>
        </w:rPr>
        <w:t>）.</w:t>
      </w:r>
    </w:p>
    <w:p w:rsidR="0085335F" w:rsidRPr="0016149C" w:rsidRDefault="0085335F" w:rsidP="0016149C">
      <w:pPr>
        <w:snapToGrid w:val="0"/>
        <w:jc w:val="left"/>
        <w:rPr>
          <w:rFonts w:asciiTheme="minorEastAsia" w:hAnsiTheme="minorEastAsia" w:cs="Times New Roman" w:hint="eastAsia"/>
          <w:szCs w:val="24"/>
        </w:rPr>
      </w:pPr>
      <w:r w:rsidRPr="0016149C">
        <w:rPr>
          <w:rFonts w:asciiTheme="minorEastAsia" w:hAnsiTheme="minorEastAsia" w:cs="Times New Roman"/>
          <w:szCs w:val="24"/>
        </w:rPr>
        <w:t>[</w:t>
      </w:r>
      <w:r w:rsidR="0016149C">
        <w:rPr>
          <w:rFonts w:asciiTheme="minorEastAsia" w:hAnsiTheme="minorEastAsia" w:cs="Times New Roman" w:hint="eastAsia"/>
          <w:szCs w:val="24"/>
        </w:rPr>
        <w:t>7</w:t>
      </w:r>
      <w:r w:rsidRPr="0016149C">
        <w:rPr>
          <w:rFonts w:asciiTheme="minorEastAsia" w:hAnsiTheme="minorEastAsia" w:cs="Times New Roman"/>
          <w:szCs w:val="24"/>
        </w:rPr>
        <w:t xml:space="preserve">] </w:t>
      </w:r>
      <w:r w:rsidRPr="0016149C">
        <w:rPr>
          <w:rFonts w:asciiTheme="minorEastAsia" w:hAnsiTheme="minorEastAsia" w:cs="Times New Roman" w:hint="eastAsia"/>
          <w:szCs w:val="24"/>
        </w:rPr>
        <w:t>栗高燕.论“以人为本”的道德教育[J].教育探索，2003 (3).</w:t>
      </w:r>
    </w:p>
    <w:p w:rsidR="0085335F" w:rsidRPr="0016149C" w:rsidRDefault="0085335F" w:rsidP="0016149C">
      <w:pPr>
        <w:snapToGrid w:val="0"/>
        <w:jc w:val="left"/>
        <w:rPr>
          <w:rFonts w:asciiTheme="minorEastAsia" w:hAnsiTheme="minorEastAsia" w:cs="Times New Roman" w:hint="eastAsia"/>
          <w:szCs w:val="24"/>
        </w:rPr>
      </w:pPr>
      <w:r w:rsidRPr="0016149C">
        <w:rPr>
          <w:rFonts w:asciiTheme="minorEastAsia" w:hAnsiTheme="minorEastAsia" w:cs="Times New Roman"/>
          <w:szCs w:val="24"/>
        </w:rPr>
        <w:t>[</w:t>
      </w:r>
      <w:r w:rsidR="0016149C">
        <w:rPr>
          <w:rFonts w:asciiTheme="minorEastAsia" w:hAnsiTheme="minorEastAsia" w:cs="Times New Roman" w:hint="eastAsia"/>
          <w:szCs w:val="24"/>
        </w:rPr>
        <w:t>8</w:t>
      </w:r>
      <w:r w:rsidRPr="0016149C">
        <w:rPr>
          <w:rFonts w:asciiTheme="minorEastAsia" w:hAnsiTheme="minorEastAsia" w:cs="Times New Roman"/>
          <w:szCs w:val="24"/>
        </w:rPr>
        <w:t xml:space="preserve">] </w:t>
      </w:r>
      <w:r w:rsidRPr="0016149C">
        <w:rPr>
          <w:rFonts w:asciiTheme="minorEastAsia" w:hAnsiTheme="minorEastAsia" w:cs="Times New Roman" w:hint="eastAsia"/>
          <w:szCs w:val="24"/>
        </w:rPr>
        <w:t>杨晓河,蒋霞.加强高校德育工作推进和谐校园建设[J].南北桥，2008 (6).</w:t>
      </w:r>
    </w:p>
    <w:p w:rsidR="0085335F" w:rsidRPr="0016149C" w:rsidRDefault="0085335F" w:rsidP="0016149C">
      <w:pPr>
        <w:snapToGrid w:val="0"/>
        <w:ind w:left="315" w:hangingChars="150" w:hanging="315"/>
        <w:jc w:val="left"/>
        <w:rPr>
          <w:rFonts w:asciiTheme="minorEastAsia" w:hAnsiTheme="minorEastAsia" w:cs="Times New Roman" w:hint="eastAsia"/>
          <w:szCs w:val="24"/>
        </w:rPr>
      </w:pPr>
      <w:r w:rsidRPr="0016149C">
        <w:rPr>
          <w:rFonts w:asciiTheme="minorEastAsia" w:hAnsiTheme="minorEastAsia" w:cs="Times New Roman"/>
          <w:szCs w:val="24"/>
        </w:rPr>
        <w:t>[</w:t>
      </w:r>
      <w:r w:rsidR="0016149C">
        <w:rPr>
          <w:rFonts w:asciiTheme="minorEastAsia" w:hAnsiTheme="minorEastAsia" w:cs="Times New Roman" w:hint="eastAsia"/>
          <w:szCs w:val="24"/>
        </w:rPr>
        <w:t>9</w:t>
      </w:r>
      <w:r w:rsidRPr="0016149C">
        <w:rPr>
          <w:rFonts w:asciiTheme="minorEastAsia" w:hAnsiTheme="minorEastAsia" w:cs="Times New Roman"/>
          <w:szCs w:val="24"/>
        </w:rPr>
        <w:t xml:space="preserve">] </w:t>
      </w:r>
      <w:r w:rsidRPr="0016149C">
        <w:rPr>
          <w:rFonts w:asciiTheme="minorEastAsia" w:hAnsiTheme="minorEastAsia" w:cs="Times New Roman" w:hint="eastAsia"/>
          <w:szCs w:val="24"/>
        </w:rPr>
        <w:t>夏喜利.加强大学德育教育工作，促进和谐校园建设[J].科技信息：科学教研，2007 (11).</w:t>
      </w:r>
    </w:p>
    <w:p w:rsidR="00E8000E" w:rsidRPr="003D7620" w:rsidRDefault="00E8000E" w:rsidP="0016149C">
      <w:pPr>
        <w:rPr>
          <w:sz w:val="28"/>
          <w:szCs w:val="28"/>
        </w:rPr>
      </w:pPr>
    </w:p>
    <w:sectPr w:rsidR="00E8000E" w:rsidRPr="003D7620" w:rsidSect="00E150C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7620" w:rsidRDefault="003D7620" w:rsidP="003D7620">
      <w:r>
        <w:separator/>
      </w:r>
    </w:p>
  </w:endnote>
  <w:endnote w:type="continuationSeparator" w:id="1">
    <w:p w:rsidR="003D7620" w:rsidRDefault="003D7620" w:rsidP="003D76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7620" w:rsidRDefault="003D7620" w:rsidP="003D7620">
      <w:r>
        <w:separator/>
      </w:r>
    </w:p>
  </w:footnote>
  <w:footnote w:type="continuationSeparator" w:id="1">
    <w:p w:rsidR="003D7620" w:rsidRDefault="003D7620" w:rsidP="003D7620">
      <w:r>
        <w:continuationSeparator/>
      </w:r>
    </w:p>
  </w:footnote>
  <w:footnote w:id="2">
    <w:p w:rsidR="0016149C" w:rsidRDefault="0016149C" w:rsidP="0016149C">
      <w:pPr>
        <w:pStyle w:val="a6"/>
        <w:rPr>
          <w:rFonts w:hint="eastAsia"/>
        </w:rPr>
      </w:pPr>
      <w:r>
        <w:rPr>
          <w:rStyle w:val="a7"/>
        </w:rPr>
        <w:t>*</w:t>
      </w:r>
      <w:r>
        <w:rPr>
          <w:rFonts w:hint="eastAsia"/>
          <w:sz w:val="21"/>
          <w:szCs w:val="21"/>
        </w:rPr>
        <w:t>作者简介：</w:t>
      </w:r>
      <w:r>
        <w:rPr>
          <w:rFonts w:ascii="宋体" w:hAnsi="宋体" w:hint="eastAsia"/>
          <w:sz w:val="21"/>
          <w:szCs w:val="21"/>
        </w:rPr>
        <w:t>闫亚歌（1990</w:t>
      </w:r>
      <w:r>
        <w:rPr>
          <w:rFonts w:ascii="宋体" w:hint="eastAsia"/>
          <w:sz w:val="21"/>
          <w:szCs w:val="21"/>
        </w:rPr>
        <w:t>.</w:t>
      </w:r>
      <w:r>
        <w:rPr>
          <w:rFonts w:ascii="宋体" w:hAnsi="宋体" w:hint="eastAsia"/>
          <w:sz w:val="21"/>
          <w:szCs w:val="21"/>
        </w:rPr>
        <w:t>11</w:t>
      </w:r>
      <w:r>
        <w:rPr>
          <w:rFonts w:ascii="宋体" w:hint="eastAsia"/>
          <w:sz w:val="21"/>
          <w:szCs w:val="21"/>
        </w:rPr>
        <w:t>-</w:t>
      </w:r>
      <w:r>
        <w:rPr>
          <w:rFonts w:ascii="宋体" w:hAnsi="宋体" w:hint="eastAsia"/>
          <w:sz w:val="21"/>
          <w:szCs w:val="21"/>
        </w:rPr>
        <w:t>），女，汉族，河南登封人，河南师范大学教育与教师发展学院硕士研究生。</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7620"/>
    <w:rsid w:val="000739E5"/>
    <w:rsid w:val="0016149C"/>
    <w:rsid w:val="001B5C09"/>
    <w:rsid w:val="00310910"/>
    <w:rsid w:val="00363A2D"/>
    <w:rsid w:val="003D7620"/>
    <w:rsid w:val="00456619"/>
    <w:rsid w:val="004B434D"/>
    <w:rsid w:val="005D79C7"/>
    <w:rsid w:val="00604F46"/>
    <w:rsid w:val="00706558"/>
    <w:rsid w:val="007A305A"/>
    <w:rsid w:val="0085335F"/>
    <w:rsid w:val="008B7AB1"/>
    <w:rsid w:val="009346B8"/>
    <w:rsid w:val="009815E4"/>
    <w:rsid w:val="009A474C"/>
    <w:rsid w:val="009F2964"/>
    <w:rsid w:val="00A21736"/>
    <w:rsid w:val="00A23CE1"/>
    <w:rsid w:val="00AF5B4D"/>
    <w:rsid w:val="00BF359E"/>
    <w:rsid w:val="00CE7727"/>
    <w:rsid w:val="00DF040B"/>
    <w:rsid w:val="00E150C4"/>
    <w:rsid w:val="00E8000E"/>
    <w:rsid w:val="00F84CBB"/>
    <w:rsid w:val="00F900E7"/>
    <w:rsid w:val="00FE67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0C4"/>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76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7620"/>
    <w:rPr>
      <w:sz w:val="18"/>
      <w:szCs w:val="18"/>
    </w:rPr>
  </w:style>
  <w:style w:type="paragraph" w:styleId="a4">
    <w:name w:val="footer"/>
    <w:basedOn w:val="a"/>
    <w:link w:val="Char0"/>
    <w:uiPriority w:val="99"/>
    <w:semiHidden/>
    <w:unhideWhenUsed/>
    <w:rsid w:val="003D762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7620"/>
    <w:rPr>
      <w:sz w:val="18"/>
      <w:szCs w:val="18"/>
    </w:rPr>
  </w:style>
  <w:style w:type="character" w:styleId="a5">
    <w:name w:val="Hyperlink"/>
    <w:basedOn w:val="a0"/>
    <w:uiPriority w:val="99"/>
    <w:unhideWhenUsed/>
    <w:rsid w:val="007A305A"/>
    <w:rPr>
      <w:color w:val="0000FF" w:themeColor="hyperlink"/>
      <w:u w:val="single"/>
    </w:rPr>
  </w:style>
  <w:style w:type="paragraph" w:styleId="a6">
    <w:name w:val="footnote text"/>
    <w:basedOn w:val="a"/>
    <w:link w:val="Char1"/>
    <w:semiHidden/>
    <w:rsid w:val="0016149C"/>
    <w:pPr>
      <w:snapToGrid w:val="0"/>
      <w:jc w:val="left"/>
    </w:pPr>
    <w:rPr>
      <w:rFonts w:ascii="Times New Roman" w:eastAsia="宋体" w:hAnsi="Times New Roman" w:cs="Times New Roman"/>
      <w:sz w:val="18"/>
      <w:szCs w:val="18"/>
    </w:rPr>
  </w:style>
  <w:style w:type="character" w:customStyle="1" w:styleId="Char1">
    <w:name w:val="脚注文本 Char"/>
    <w:basedOn w:val="a0"/>
    <w:link w:val="a6"/>
    <w:semiHidden/>
    <w:rsid w:val="0016149C"/>
    <w:rPr>
      <w:rFonts w:ascii="Times New Roman" w:eastAsia="宋体" w:hAnsi="Times New Roman" w:cs="Times New Roman"/>
      <w:sz w:val="18"/>
      <w:szCs w:val="18"/>
    </w:rPr>
  </w:style>
  <w:style w:type="character" w:styleId="a7">
    <w:name w:val="footnote reference"/>
    <w:semiHidden/>
    <w:rsid w:val="0016149C"/>
    <w:rPr>
      <w:vertAlign w:val="superscript"/>
    </w:rPr>
  </w:style>
  <w:style w:type="paragraph" w:styleId="a8">
    <w:name w:val="endnote text"/>
    <w:basedOn w:val="a"/>
    <w:link w:val="Char2"/>
    <w:semiHidden/>
    <w:rsid w:val="0016149C"/>
    <w:pPr>
      <w:snapToGrid w:val="0"/>
      <w:jc w:val="left"/>
    </w:pPr>
    <w:rPr>
      <w:rFonts w:ascii="Times New Roman" w:eastAsia="宋体" w:hAnsi="Times New Roman" w:cs="Times New Roman"/>
      <w:szCs w:val="24"/>
    </w:rPr>
  </w:style>
  <w:style w:type="character" w:customStyle="1" w:styleId="Char2">
    <w:name w:val="尾注文本 Char"/>
    <w:basedOn w:val="a0"/>
    <w:link w:val="a8"/>
    <w:semiHidden/>
    <w:rsid w:val="0016149C"/>
    <w:rPr>
      <w:rFonts w:ascii="Times New Roman" w:eastAsia="宋体" w:hAnsi="Times New Roman" w:cs="Times New Roman"/>
      <w:szCs w:val="24"/>
    </w:rPr>
  </w:style>
  <w:style w:type="character" w:styleId="a9">
    <w:name w:val="endnote reference"/>
    <w:basedOn w:val="a0"/>
    <w:semiHidden/>
    <w:rsid w:val="0016149C"/>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arch.cnki.com.cn/Search.aspx?q=%E4%BB%B7%E5%80%BC%E5%8F%96%E5%90%91" TargetMode="External"/><Relationship Id="rId3" Type="http://schemas.openxmlformats.org/officeDocument/2006/relationships/webSettings" Target="webSettings.xml"/><Relationship Id="rId7" Type="http://schemas.openxmlformats.org/officeDocument/2006/relationships/hyperlink" Target="http://search.cnki.com.cn/Search.aspx?q=%E5%BE%B7%E8%82%B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arch.cnki.com.cn/Search.aspx?q=%E9%AB%98%E7%AD%89%E5%AD%A6%E6%A0%A1"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TotalTime>
  <Pages>4</Pages>
  <Words>550</Words>
  <Characters>3135</Characters>
  <Application>Microsoft Office Word</Application>
  <DocSecurity>0</DocSecurity>
  <Lines>26</Lines>
  <Paragraphs>7</Paragraphs>
  <ScaleCrop>false</ScaleCrop>
  <Company/>
  <LinksUpToDate>false</LinksUpToDate>
  <CharactersWithSpaces>3678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8</cp:revision>
  <dcterms:created xsi:type="dcterms:W3CDTF">2015-09-03T09:33:00Z</dcterms:created>
  <dcterms:modified xsi:type="dcterms:W3CDTF">2015-10-09T06:48:00Z</dcterms:modified>
</cp:coreProperties>
</file>