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23DC" w:rsidRDefault="00AE5487" w:rsidP="00382490">
      <w:pPr>
        <w:spacing w:beforeLines="50" w:before="156" w:afterLines="50" w:after="156" w:line="360" w:lineRule="auto"/>
        <w:jc w:val="center"/>
        <w:rPr>
          <w:rFonts w:eastAsia="黑体"/>
          <w:sz w:val="30"/>
          <w:szCs w:val="32"/>
        </w:rPr>
      </w:pPr>
      <w:r>
        <w:rPr>
          <w:rFonts w:eastAsia="黑体" w:hint="eastAsia"/>
          <w:sz w:val="30"/>
          <w:szCs w:val="32"/>
        </w:rPr>
        <w:t>高校思想政治教育与公民教育的融合</w:t>
      </w:r>
    </w:p>
    <w:p w:rsidR="009C23DC" w:rsidRDefault="00AE5487">
      <w:pPr>
        <w:spacing w:line="360" w:lineRule="auto"/>
        <w:rPr>
          <w:sz w:val="28"/>
          <w:szCs w:val="28"/>
        </w:rPr>
      </w:pPr>
      <w:r>
        <w:rPr>
          <w:rFonts w:ascii="黑体" w:eastAsia="黑体" w:hint="eastAsia"/>
          <w:sz w:val="24"/>
        </w:rPr>
        <w:t xml:space="preserve">    摘 要   </w:t>
      </w:r>
      <w:r>
        <w:rPr>
          <w:rFonts w:ascii="宋体" w:hAnsi="宋体" w:hint="eastAsia"/>
          <w:sz w:val="24"/>
        </w:rPr>
        <w:t>社会的进步和发展日益呼吁符合现代化建设要求，能够胜任社会主义建设的高素质公民。大学生作为社会主义建设的后备力量，对其开展公民教育的社会意义十分深远。高校中，思想政治教育是与公民教育联系最为密切的学科，二者有很大的交叉性和互补性，因此将其相融合，既是必要的，也是可行的。文章从高校思想政治教育学科教学和思想政治工作两个视角出发，分析论述了二者融合的具体途径与方法，为高校公民教育的合理开展提出意见和建议。</w:t>
      </w:r>
    </w:p>
    <w:p w:rsidR="009C23DC" w:rsidRDefault="00AE5487">
      <w:pPr>
        <w:spacing w:line="360" w:lineRule="auto"/>
        <w:rPr>
          <w:sz w:val="24"/>
        </w:rPr>
      </w:pPr>
      <w:r>
        <w:rPr>
          <w:rFonts w:ascii="黑体" w:eastAsia="黑体" w:hint="eastAsia"/>
          <w:sz w:val="24"/>
        </w:rPr>
        <w:t xml:space="preserve">    关键词  </w:t>
      </w:r>
      <w:r>
        <w:rPr>
          <w:rFonts w:ascii="宋体" w:hAnsi="宋体" w:hint="eastAsia"/>
          <w:sz w:val="24"/>
        </w:rPr>
        <w:t>思想政治教育；公民教育；融合</w:t>
      </w:r>
    </w:p>
    <w:p w:rsidR="00381850" w:rsidRDefault="00AE5487" w:rsidP="00381850">
      <w:pPr>
        <w:jc w:val="center"/>
        <w:rPr>
          <w:sz w:val="30"/>
          <w:szCs w:val="30"/>
        </w:rPr>
      </w:pPr>
      <w:r>
        <w:rPr>
          <w:rFonts w:hint="eastAsia"/>
          <w:sz w:val="30"/>
          <w:szCs w:val="30"/>
        </w:rPr>
        <w:t>The Fusion of Ideological and Political Education</w:t>
      </w:r>
    </w:p>
    <w:p w:rsidR="009C23DC" w:rsidRDefault="00AE5487" w:rsidP="00381850">
      <w:pPr>
        <w:jc w:val="center"/>
        <w:rPr>
          <w:sz w:val="30"/>
          <w:szCs w:val="30"/>
        </w:rPr>
      </w:pPr>
      <w:r>
        <w:rPr>
          <w:rFonts w:hint="eastAsia"/>
          <w:sz w:val="30"/>
          <w:szCs w:val="30"/>
        </w:rPr>
        <w:t xml:space="preserve"> of University and Citizenship Education</w:t>
      </w:r>
    </w:p>
    <w:p w:rsidR="009C23DC" w:rsidRPr="006C6117" w:rsidRDefault="00AE5487">
      <w:pPr>
        <w:spacing w:line="360" w:lineRule="auto"/>
        <w:rPr>
          <w:sz w:val="24"/>
        </w:rPr>
      </w:pPr>
      <w:r>
        <w:rPr>
          <w:rFonts w:hint="eastAsia"/>
          <w:b/>
          <w:sz w:val="24"/>
        </w:rPr>
        <w:t xml:space="preserve">Abstract   </w:t>
      </w:r>
      <w:r>
        <w:rPr>
          <w:rFonts w:hint="eastAsia"/>
          <w:sz w:val="24"/>
        </w:rPr>
        <w:t>With the development of society</w:t>
      </w:r>
      <w:r>
        <w:rPr>
          <w:rFonts w:hint="eastAsia"/>
          <w:sz w:val="24"/>
        </w:rPr>
        <w:t>，</w:t>
      </w:r>
      <w:r>
        <w:rPr>
          <w:rFonts w:hint="eastAsia"/>
          <w:sz w:val="24"/>
        </w:rPr>
        <w:t>more and more excellent citizen who can meet the requirements of build</w:t>
      </w:r>
      <w:r w:rsidR="00DE0BFF">
        <w:rPr>
          <w:rFonts w:hint="eastAsia"/>
          <w:sz w:val="24"/>
        </w:rPr>
        <w:t>ing</w:t>
      </w:r>
      <w:r>
        <w:rPr>
          <w:rFonts w:hint="eastAsia"/>
          <w:sz w:val="24"/>
        </w:rPr>
        <w:t xml:space="preserve"> a socialist country with Chinese characteristics are needed. As the reserves of socialist construction</w:t>
      </w:r>
      <w:r>
        <w:rPr>
          <w:rFonts w:hint="eastAsia"/>
          <w:sz w:val="24"/>
        </w:rPr>
        <w:t>，</w:t>
      </w:r>
      <w:r>
        <w:rPr>
          <w:rFonts w:hint="eastAsia"/>
          <w:sz w:val="24"/>
        </w:rPr>
        <w:t xml:space="preserve">it approaches high meaning to proceed citizenship education for university student. </w:t>
      </w:r>
      <w:r w:rsidR="00DE0BFF">
        <w:rPr>
          <w:sz w:val="24"/>
        </w:rPr>
        <w:t>T</w:t>
      </w:r>
      <w:r w:rsidR="00DE0BFF">
        <w:rPr>
          <w:rFonts w:hint="eastAsia"/>
          <w:sz w:val="24"/>
        </w:rPr>
        <w:t xml:space="preserve">he connection is the most </w:t>
      </w:r>
      <w:r w:rsidR="006C6117">
        <w:rPr>
          <w:rFonts w:hint="eastAsia"/>
          <w:sz w:val="24"/>
        </w:rPr>
        <w:t xml:space="preserve">closely between the subjects of </w:t>
      </w:r>
      <w:r w:rsidR="006C6117">
        <w:rPr>
          <w:rFonts w:hint="eastAsia"/>
          <w:sz w:val="24"/>
          <w:szCs w:val="24"/>
        </w:rPr>
        <w:t>ideological political education and citizenship education</w:t>
      </w:r>
      <w:r w:rsidR="00F64A86">
        <w:rPr>
          <w:rFonts w:hint="eastAsia"/>
          <w:sz w:val="24"/>
          <w:szCs w:val="24"/>
        </w:rPr>
        <w:t xml:space="preserve"> in colleges</w:t>
      </w:r>
      <w:r w:rsidR="006C6117">
        <w:rPr>
          <w:rFonts w:hint="eastAsia"/>
          <w:sz w:val="24"/>
          <w:szCs w:val="24"/>
        </w:rPr>
        <w:t xml:space="preserve">. </w:t>
      </w:r>
      <w:r w:rsidR="006C6117">
        <w:rPr>
          <w:sz w:val="24"/>
          <w:szCs w:val="24"/>
        </w:rPr>
        <w:t>T</w:t>
      </w:r>
      <w:r w:rsidR="006C6117">
        <w:rPr>
          <w:rFonts w:hint="eastAsia"/>
          <w:sz w:val="24"/>
          <w:szCs w:val="24"/>
        </w:rPr>
        <w:t>hey are intersectional and complement</w:t>
      </w:r>
      <w:r w:rsidR="00005572">
        <w:rPr>
          <w:rFonts w:hint="eastAsia"/>
          <w:sz w:val="24"/>
          <w:szCs w:val="24"/>
        </w:rPr>
        <w:t>ary,</w:t>
      </w:r>
      <w:r w:rsidR="006C6117">
        <w:rPr>
          <w:rFonts w:hint="eastAsia"/>
          <w:sz w:val="24"/>
          <w:szCs w:val="24"/>
        </w:rPr>
        <w:t xml:space="preserve"> to a large</w:t>
      </w:r>
      <w:r w:rsidR="00005572">
        <w:rPr>
          <w:rFonts w:hint="eastAsia"/>
          <w:sz w:val="24"/>
          <w:szCs w:val="24"/>
        </w:rPr>
        <w:t xml:space="preserve"> extent, so it is necessary and feasible to merge them together. </w:t>
      </w:r>
      <w:r w:rsidR="00010781">
        <w:rPr>
          <w:sz w:val="24"/>
          <w:szCs w:val="24"/>
        </w:rPr>
        <w:t>I</w:t>
      </w:r>
      <w:r w:rsidR="00010781">
        <w:rPr>
          <w:rFonts w:hint="eastAsia"/>
          <w:sz w:val="24"/>
          <w:szCs w:val="24"/>
        </w:rPr>
        <w:t xml:space="preserve">n order to come up with </w:t>
      </w:r>
      <w:r w:rsidR="00010781">
        <w:rPr>
          <w:sz w:val="24"/>
          <w:szCs w:val="24"/>
        </w:rPr>
        <w:t>s</w:t>
      </w:r>
      <w:r w:rsidR="00F64A86">
        <w:rPr>
          <w:sz w:val="24"/>
          <w:szCs w:val="24"/>
        </w:rPr>
        <w:t>uggestions and recom</w:t>
      </w:r>
      <w:r w:rsidR="00F64A86">
        <w:rPr>
          <w:rFonts w:hint="eastAsia"/>
          <w:sz w:val="24"/>
          <w:szCs w:val="24"/>
        </w:rPr>
        <w:t>men</w:t>
      </w:r>
      <w:r w:rsidR="00010781" w:rsidRPr="00010781">
        <w:rPr>
          <w:sz w:val="24"/>
          <w:szCs w:val="24"/>
        </w:rPr>
        <w:t>dations</w:t>
      </w:r>
      <w:r w:rsidR="00010781">
        <w:rPr>
          <w:rFonts w:hint="eastAsia"/>
          <w:sz w:val="24"/>
          <w:szCs w:val="24"/>
        </w:rPr>
        <w:t xml:space="preserve"> for the rational </w:t>
      </w:r>
      <w:r w:rsidR="00F64A86">
        <w:rPr>
          <w:rFonts w:hint="eastAsia"/>
          <w:sz w:val="24"/>
          <w:szCs w:val="24"/>
        </w:rPr>
        <w:t xml:space="preserve">development of </w:t>
      </w:r>
      <w:r w:rsidR="00F64A86">
        <w:rPr>
          <w:rFonts w:hint="eastAsia"/>
          <w:sz w:val="24"/>
        </w:rPr>
        <w:t>citizenship education in colleges</w:t>
      </w:r>
      <w:r w:rsidR="00F64A86">
        <w:rPr>
          <w:rFonts w:hint="eastAsia"/>
          <w:sz w:val="24"/>
          <w:szCs w:val="24"/>
        </w:rPr>
        <w:t xml:space="preserve">, </w:t>
      </w:r>
      <w:r w:rsidR="00010781">
        <w:rPr>
          <w:rFonts w:hint="eastAsia"/>
          <w:sz w:val="24"/>
          <w:szCs w:val="24"/>
        </w:rPr>
        <w:t>t</w:t>
      </w:r>
      <w:r w:rsidR="00200FC8">
        <w:rPr>
          <w:sz w:val="24"/>
          <w:szCs w:val="24"/>
        </w:rPr>
        <w:t xml:space="preserve">he </w:t>
      </w:r>
      <w:r w:rsidR="00200FC8">
        <w:rPr>
          <w:rFonts w:hint="eastAsia"/>
          <w:sz w:val="24"/>
          <w:szCs w:val="24"/>
        </w:rPr>
        <w:t>article</w:t>
      </w:r>
      <w:r w:rsidR="00485124" w:rsidRPr="00D71A09">
        <w:rPr>
          <w:sz w:val="24"/>
          <w:szCs w:val="24"/>
        </w:rPr>
        <w:t xml:space="preserve"> </w:t>
      </w:r>
      <w:r w:rsidR="00200FC8">
        <w:rPr>
          <w:rFonts w:hint="eastAsia"/>
          <w:sz w:val="24"/>
          <w:szCs w:val="24"/>
        </w:rPr>
        <w:t xml:space="preserve">selects the </w:t>
      </w:r>
      <w:r w:rsidR="00200FC8" w:rsidRPr="00200FC8">
        <w:rPr>
          <w:sz w:val="24"/>
          <w:szCs w:val="24"/>
        </w:rPr>
        <w:t>perspective</w:t>
      </w:r>
      <w:r w:rsidR="00B279C1">
        <w:rPr>
          <w:rFonts w:hint="eastAsia"/>
          <w:sz w:val="24"/>
          <w:szCs w:val="24"/>
        </w:rPr>
        <w:t>, which is the</w:t>
      </w:r>
      <w:r w:rsidR="00200FC8">
        <w:rPr>
          <w:rFonts w:hint="eastAsia"/>
          <w:sz w:val="24"/>
          <w:szCs w:val="24"/>
        </w:rPr>
        <w:t xml:space="preserve"> </w:t>
      </w:r>
      <w:r w:rsidR="00381850">
        <w:rPr>
          <w:rFonts w:hint="eastAsia"/>
          <w:sz w:val="24"/>
          <w:szCs w:val="24"/>
        </w:rPr>
        <w:t>subject</w:t>
      </w:r>
      <w:r w:rsidR="00381850">
        <w:rPr>
          <w:sz w:val="24"/>
          <w:szCs w:val="24"/>
        </w:rPr>
        <w:t>s’</w:t>
      </w:r>
      <w:r w:rsidR="00B279C1">
        <w:rPr>
          <w:rFonts w:hint="eastAsia"/>
          <w:sz w:val="24"/>
          <w:szCs w:val="24"/>
        </w:rPr>
        <w:t xml:space="preserve"> teaching and working of i</w:t>
      </w:r>
      <w:r w:rsidR="00381850">
        <w:rPr>
          <w:rFonts w:hint="eastAsia"/>
          <w:sz w:val="24"/>
          <w:szCs w:val="24"/>
        </w:rPr>
        <w:t>deological political education</w:t>
      </w:r>
      <w:r w:rsidR="00F64A86">
        <w:rPr>
          <w:rFonts w:hint="eastAsia"/>
          <w:sz w:val="24"/>
          <w:szCs w:val="24"/>
        </w:rPr>
        <w:t xml:space="preserve"> </w:t>
      </w:r>
      <w:r w:rsidR="000666C6">
        <w:rPr>
          <w:rFonts w:hint="eastAsia"/>
          <w:sz w:val="24"/>
          <w:szCs w:val="24"/>
        </w:rPr>
        <w:t xml:space="preserve">to </w:t>
      </w:r>
      <w:r w:rsidR="000666C6">
        <w:rPr>
          <w:sz w:val="24"/>
          <w:szCs w:val="24"/>
        </w:rPr>
        <w:t>analyze and discuss</w:t>
      </w:r>
      <w:r w:rsidR="00010781">
        <w:rPr>
          <w:rFonts w:hint="eastAsia"/>
          <w:sz w:val="24"/>
          <w:szCs w:val="24"/>
        </w:rPr>
        <w:t xml:space="preserve"> the concrete means and ways to merge them together</w:t>
      </w:r>
      <w:r w:rsidR="00F64A86">
        <w:rPr>
          <w:rFonts w:hint="eastAsia"/>
          <w:sz w:val="24"/>
          <w:szCs w:val="24"/>
        </w:rPr>
        <w:t>.</w:t>
      </w:r>
    </w:p>
    <w:p w:rsidR="009C23DC" w:rsidRDefault="00AE5487">
      <w:pPr>
        <w:spacing w:line="360" w:lineRule="auto"/>
        <w:rPr>
          <w:sz w:val="24"/>
          <w:szCs w:val="24"/>
        </w:rPr>
      </w:pPr>
      <w:r>
        <w:rPr>
          <w:rFonts w:hint="eastAsia"/>
          <w:b/>
          <w:sz w:val="24"/>
        </w:rPr>
        <w:t xml:space="preserve">Keywords   </w:t>
      </w:r>
      <w:r>
        <w:rPr>
          <w:rFonts w:hint="eastAsia"/>
          <w:sz w:val="24"/>
          <w:szCs w:val="24"/>
        </w:rPr>
        <w:t>ideological and political education</w:t>
      </w:r>
      <w:r>
        <w:rPr>
          <w:rFonts w:hint="eastAsia"/>
          <w:sz w:val="24"/>
          <w:szCs w:val="24"/>
        </w:rPr>
        <w:t>；</w:t>
      </w:r>
      <w:r>
        <w:rPr>
          <w:rFonts w:hint="eastAsia"/>
          <w:sz w:val="24"/>
          <w:szCs w:val="24"/>
        </w:rPr>
        <w:t>citizenship education</w:t>
      </w:r>
      <w:r>
        <w:rPr>
          <w:rFonts w:hint="eastAsia"/>
          <w:sz w:val="24"/>
          <w:szCs w:val="24"/>
        </w:rPr>
        <w:t>；</w:t>
      </w:r>
      <w:r>
        <w:rPr>
          <w:rFonts w:hint="eastAsia"/>
          <w:sz w:val="24"/>
          <w:szCs w:val="24"/>
        </w:rPr>
        <w:t>fusion</w:t>
      </w:r>
    </w:p>
    <w:p w:rsidR="009C23DC" w:rsidRDefault="00AE5487">
      <w:pPr>
        <w:spacing w:line="360" w:lineRule="auto"/>
        <w:jc w:val="center"/>
        <w:rPr>
          <w:sz w:val="30"/>
          <w:szCs w:val="30"/>
        </w:rPr>
      </w:pPr>
      <w:r>
        <w:rPr>
          <w:rFonts w:ascii="黑体" w:eastAsia="黑体" w:hAnsi="宋体" w:hint="eastAsia"/>
          <w:sz w:val="30"/>
          <w:szCs w:val="30"/>
        </w:rPr>
        <w:t>前  言</w:t>
      </w:r>
    </w:p>
    <w:p w:rsidR="009C23DC" w:rsidRDefault="00AE5487">
      <w:pPr>
        <w:spacing w:line="360" w:lineRule="auto"/>
        <w:rPr>
          <w:rFonts w:ascii="宋体" w:hAnsi="宋体"/>
          <w:sz w:val="24"/>
        </w:rPr>
      </w:pPr>
      <w:r>
        <w:rPr>
          <w:rFonts w:ascii="宋体" w:hAnsi="宋体" w:hint="eastAsia"/>
          <w:sz w:val="24"/>
        </w:rPr>
        <w:t xml:space="preserve">    当前，公民教育已经成为教育界普遍关注的一个问题，很多学者开始把视角转向我国的公民教育问题研究。作为培养高层次人才的高等教育，与公民教育相融合已经成为一种必然的趋势。在我国高校中，与公民教育联系最为密切并一直承担公民教育任务的是思想政治教育。本文将就高等院校中思想政治教育与公民教育的融合展开较为系统的分析与论述。</w:t>
      </w:r>
    </w:p>
    <w:p w:rsidR="009C23DC" w:rsidRDefault="00AE5487">
      <w:pPr>
        <w:spacing w:line="360" w:lineRule="auto"/>
        <w:ind w:firstLineChars="200" w:firstLine="600"/>
        <w:rPr>
          <w:rFonts w:eastAsia="黑体"/>
          <w:bCs/>
          <w:sz w:val="30"/>
          <w:szCs w:val="30"/>
        </w:rPr>
      </w:pPr>
      <w:r>
        <w:rPr>
          <w:rFonts w:eastAsia="黑体" w:hint="eastAsia"/>
          <w:bCs/>
          <w:sz w:val="30"/>
          <w:szCs w:val="30"/>
        </w:rPr>
        <w:t>一、思想政治教育和公民教育的含义及其范畴</w:t>
      </w:r>
    </w:p>
    <w:p w:rsidR="009C23DC" w:rsidRDefault="00AE5487">
      <w:pPr>
        <w:spacing w:line="360" w:lineRule="auto"/>
        <w:ind w:firstLineChars="200" w:firstLine="480"/>
        <w:rPr>
          <w:rFonts w:ascii="黑体" w:eastAsia="黑体" w:hAnsi="宋体"/>
          <w:bCs/>
          <w:sz w:val="24"/>
        </w:rPr>
      </w:pPr>
      <w:r>
        <w:rPr>
          <w:rFonts w:ascii="黑体" w:eastAsia="黑体" w:hAnsi="宋体" w:hint="eastAsia"/>
          <w:bCs/>
          <w:sz w:val="24"/>
        </w:rPr>
        <w:t>（一）高校思想政治教育的含义</w:t>
      </w:r>
    </w:p>
    <w:p w:rsidR="009C23DC" w:rsidRDefault="00AE5487">
      <w:pPr>
        <w:spacing w:line="360" w:lineRule="auto"/>
        <w:ind w:firstLineChars="200" w:firstLine="480"/>
        <w:rPr>
          <w:rFonts w:ascii="宋体" w:hAnsi="宋体"/>
          <w:bCs/>
          <w:sz w:val="24"/>
        </w:rPr>
      </w:pPr>
      <w:r>
        <w:rPr>
          <w:rFonts w:ascii="宋体" w:hAnsi="宋体" w:hint="eastAsia"/>
          <w:bCs/>
          <w:sz w:val="24"/>
        </w:rPr>
        <w:t>思想政治教育总体上包含两种含义：（1）一种学科或专业的名称，与日常开展的思想政</w:t>
      </w:r>
      <w:r>
        <w:rPr>
          <w:rFonts w:ascii="宋体" w:hAnsi="宋体" w:hint="eastAsia"/>
          <w:bCs/>
          <w:sz w:val="24"/>
        </w:rPr>
        <w:lastRenderedPageBreak/>
        <w:t>治工作相对应，特指思想政治教育领域的系统知识、或高等院校培养专门人才的一种科目。2005年，国务院学位办和教育部对其作了如下的明确规定：思想政治教育是在马克思主义理论与方法的指导下，专门研究人的思想品德形成、发展，以及探索思想政治教育规律，培养人们正确世界观、人生观、价值观的学科。（2）我们在生活中开展的思想政治工作，旨在培养人们的世界观、人生观、价值观的专门教育活动。我们在此讲的高校思想政治教育将上述两种情况都包含在内，既指思想政治教育这门学科，又包括日常教育教学中开展的思想政治工作。可以说，高校的思想政治教育是二者的复合体。在下文分析其与公民教育的融合时，我们将就这两方面分别展开论述。</w:t>
      </w:r>
    </w:p>
    <w:p w:rsidR="009C23DC" w:rsidRDefault="00AE5487">
      <w:pPr>
        <w:spacing w:line="360" w:lineRule="auto"/>
        <w:ind w:firstLineChars="200" w:firstLine="480"/>
        <w:rPr>
          <w:rFonts w:ascii="黑体" w:eastAsia="黑体" w:hAnsi="宋体"/>
          <w:bCs/>
          <w:sz w:val="24"/>
        </w:rPr>
      </w:pPr>
      <w:r>
        <w:rPr>
          <w:rFonts w:ascii="黑体" w:eastAsia="黑体" w:hAnsi="宋体" w:hint="eastAsia"/>
          <w:bCs/>
          <w:sz w:val="24"/>
        </w:rPr>
        <w:t>（二）公民教育的含义及其范畴</w:t>
      </w:r>
    </w:p>
    <w:p w:rsidR="009C23DC" w:rsidRDefault="00AE5487">
      <w:pPr>
        <w:spacing w:line="360" w:lineRule="auto"/>
        <w:ind w:firstLineChars="200" w:firstLine="480"/>
        <w:rPr>
          <w:rFonts w:ascii="宋体" w:hAnsi="宋体"/>
          <w:bCs/>
          <w:sz w:val="24"/>
        </w:rPr>
      </w:pPr>
      <w:r>
        <w:rPr>
          <w:rFonts w:ascii="宋体" w:hAnsi="宋体" w:hint="eastAsia"/>
          <w:bCs/>
          <w:sz w:val="24"/>
        </w:rPr>
        <w:t>公民教育，顾名思义即是培养公民，塑造公民的教育，要想理解其要义，首先应明了究竟何为“公民”。“公民”概念并不是一个固定的范畴，其内涵随着历史的演进和社会文化差异而演变，有其独特的历史和文化特殊性。但如从正面定义“公民”一词将有很大的难度，且内容冗长，略显艰深，不易理解。在此，我们将从反面做一个逆向的界定。“公民”是什么？许多专家学者将臣民、国民、市民等与公民含义相近的概念作比较，从而界定公民的概念。与公民含义相对应的是私民。这里的“私”有两层含义，一是指“私有”，另一是指“私人”。前者暗含一种人身依附，“私民”即“没有人身自由，被别人所占有的人”，它的表现形式主要是“臣民”；后者则是我们批判那种的“事不关己，高高挂起”“各人自扫门前雪，莫管他人瓦上霜”的人。因此，公民就是拥有独立自由的身份，不附属于他人，且对社会和他人持一种关切态度的人。</w:t>
      </w:r>
    </w:p>
    <w:p w:rsidR="009C23DC" w:rsidRDefault="00AE5487">
      <w:pPr>
        <w:spacing w:line="360" w:lineRule="auto"/>
        <w:ind w:firstLineChars="200" w:firstLine="480"/>
        <w:rPr>
          <w:sz w:val="28"/>
          <w:szCs w:val="28"/>
        </w:rPr>
      </w:pPr>
      <w:r>
        <w:rPr>
          <w:rFonts w:ascii="宋体" w:hAnsi="宋体" w:hint="eastAsia"/>
          <w:bCs/>
          <w:sz w:val="24"/>
        </w:rPr>
        <w:t>对公民身份界定最核心的要素应包括在公民身份的目标上，公民身份首先是对公民个人自由与权利的确认，还应该是对这一权利的确保（社会、经济与环境权利等）。公民身份，既是法律层面上的，也是道德层面上的，应该从法律和道德的双重甚至多重意义去理解公民身份的概念</w:t>
      </w:r>
      <w:r>
        <w:rPr>
          <w:rFonts w:ascii="宋体" w:hAnsi="宋体" w:hint="eastAsia"/>
          <w:bCs/>
          <w:sz w:val="24"/>
          <w:vertAlign w:val="superscript"/>
        </w:rPr>
        <w:t>[1]</w:t>
      </w:r>
      <w:r>
        <w:rPr>
          <w:rFonts w:ascii="宋体" w:hAnsi="宋体" w:hint="eastAsia"/>
          <w:bCs/>
          <w:sz w:val="24"/>
        </w:rPr>
        <w:t>。</w:t>
      </w:r>
      <w:bookmarkStart w:id="0" w:name="_GoBack"/>
      <w:bookmarkEnd w:id="0"/>
    </w:p>
    <w:p w:rsidR="009C23DC" w:rsidRDefault="00AE5487">
      <w:pPr>
        <w:spacing w:line="360" w:lineRule="auto"/>
        <w:ind w:firstLineChars="200" w:firstLine="480"/>
        <w:rPr>
          <w:rFonts w:ascii="宋体" w:hAnsi="宋体"/>
          <w:bCs/>
          <w:sz w:val="24"/>
        </w:rPr>
      </w:pPr>
      <w:r>
        <w:rPr>
          <w:rFonts w:ascii="宋体" w:hAnsi="宋体" w:hint="eastAsia"/>
          <w:bCs/>
          <w:sz w:val="24"/>
        </w:rPr>
        <w:t>根据对公民一词的厘定，公民教育应包含以下几个方面：（1）公民教育是“塑造公民的教育”。我们的教育目标是培养公民，而绝不是私民。一切有悖于培养现代公民人格的教育内容、教育制度、教育方法都应排除于教育体系之外；我们的教育手段旨在塑造真正的公民，那些打着公民教育旗号，却与培养公民相背离的隐性教育形态应坚决予以剔除，做到“名符其实”。（2）公民教育应该是“对公民的教育”。公民教育不仅仅是学校的责任，也不只针对学龄儿童，它应该是社会全体成员所接受的、贯穿其终生的教育。（3）公民教育应该是通过公民生活的教育。公民生活是权利与义务相互交织的复合体，在这样一种错综复杂的社会网络中，公民产生自我期待，形成自己特定的生活；同时，在这一网络中相互依赖，相互影</w:t>
      </w:r>
      <w:r>
        <w:rPr>
          <w:rFonts w:ascii="宋体" w:hAnsi="宋体" w:hint="eastAsia"/>
          <w:bCs/>
          <w:sz w:val="24"/>
        </w:rPr>
        <w:lastRenderedPageBreak/>
        <w:t>响。</w:t>
      </w:r>
    </w:p>
    <w:p w:rsidR="009C23DC" w:rsidRDefault="00AE5487">
      <w:pPr>
        <w:spacing w:line="360" w:lineRule="auto"/>
        <w:ind w:firstLineChars="200" w:firstLine="600"/>
        <w:rPr>
          <w:rFonts w:eastAsia="黑体"/>
          <w:bCs/>
          <w:sz w:val="30"/>
          <w:szCs w:val="30"/>
        </w:rPr>
      </w:pPr>
      <w:r>
        <w:rPr>
          <w:rFonts w:eastAsia="黑体" w:hint="eastAsia"/>
          <w:bCs/>
          <w:sz w:val="30"/>
          <w:szCs w:val="30"/>
        </w:rPr>
        <w:t>二、高校思想政治教育与公民教育融合的必要性与可行性</w:t>
      </w:r>
    </w:p>
    <w:p w:rsidR="009C23DC" w:rsidRDefault="00AE5487">
      <w:pPr>
        <w:spacing w:line="360" w:lineRule="auto"/>
        <w:ind w:firstLineChars="200" w:firstLine="480"/>
        <w:rPr>
          <w:rFonts w:ascii="黑体" w:eastAsia="黑体" w:hAnsi="宋体"/>
          <w:bCs/>
          <w:sz w:val="24"/>
        </w:rPr>
      </w:pPr>
      <w:r>
        <w:rPr>
          <w:rFonts w:ascii="黑体" w:eastAsia="黑体" w:hAnsi="宋体" w:hint="eastAsia"/>
          <w:bCs/>
          <w:sz w:val="24"/>
        </w:rPr>
        <w:t>（一）高校思想政治教育与公民教育融合的必要性</w:t>
      </w:r>
    </w:p>
    <w:p w:rsidR="009C23DC" w:rsidRDefault="00AE5487">
      <w:pPr>
        <w:spacing w:line="360" w:lineRule="auto"/>
        <w:ind w:firstLineChars="200" w:firstLine="480"/>
        <w:rPr>
          <w:rFonts w:ascii="宋体" w:hAnsi="宋体"/>
          <w:bCs/>
          <w:sz w:val="24"/>
        </w:rPr>
      </w:pPr>
      <w:r>
        <w:rPr>
          <w:rFonts w:ascii="宋体" w:hAnsi="宋体" w:hint="eastAsia"/>
          <w:bCs/>
          <w:sz w:val="24"/>
        </w:rPr>
        <w:t>1.高校思想政治教育与公民教育的融合是建设社会主义政治文明的需要</w:t>
      </w:r>
    </w:p>
    <w:p w:rsidR="009C23DC" w:rsidRDefault="00AE5487">
      <w:pPr>
        <w:spacing w:line="360" w:lineRule="auto"/>
        <w:ind w:firstLineChars="200" w:firstLine="480"/>
        <w:rPr>
          <w:rFonts w:ascii="宋体" w:hAnsi="宋体"/>
          <w:szCs w:val="21"/>
        </w:rPr>
      </w:pPr>
      <w:r>
        <w:rPr>
          <w:rFonts w:ascii="宋体" w:hAnsi="宋体" w:hint="eastAsia"/>
          <w:bCs/>
          <w:sz w:val="24"/>
        </w:rPr>
        <w:t>政治文明是人类社会政治生活中的一种政治进步状态，它是相对于蒙昧、落后甚至反动的政治而言的，集中体现了人类社会的文明进步。是各国现代化建设最核心的环节之一。但是，建设社会主义政治文明仅有制度上的许可和保障是远远不够的，还需要民主意识，民主观念上的条件。我国民主政治的发展要求公民能够依法行使民主权利，有序参与政治活动，对政治权力进行监督，这就要求我们所培养的公民也具有相应的知识、态度和能力。而长期以来，我们高校的思想政治教育是一种“党化”教育，没有将社会发展对公民的要求融入其中，这必然造成社会需求与培养人才之间的失衡</w:t>
      </w:r>
      <w:r>
        <w:rPr>
          <w:rFonts w:ascii="宋体" w:hAnsi="宋体"/>
          <w:sz w:val="24"/>
          <w:vertAlign w:val="superscript"/>
        </w:rPr>
        <w:t>[</w:t>
      </w:r>
      <w:r>
        <w:rPr>
          <w:rFonts w:ascii="宋体" w:hAnsi="宋体" w:hint="eastAsia"/>
          <w:sz w:val="24"/>
          <w:vertAlign w:val="superscript"/>
        </w:rPr>
        <w:t>2</w:t>
      </w:r>
      <w:r>
        <w:rPr>
          <w:rFonts w:ascii="宋体" w:hAnsi="宋体"/>
          <w:sz w:val="24"/>
          <w:vertAlign w:val="superscript"/>
        </w:rPr>
        <w:t>]</w:t>
      </w:r>
      <w:r>
        <w:rPr>
          <w:rFonts w:ascii="宋体" w:hAnsi="宋体" w:hint="eastAsia"/>
          <w:sz w:val="24"/>
        </w:rPr>
        <w:t>。</w:t>
      </w:r>
    </w:p>
    <w:p w:rsidR="009C23DC" w:rsidRDefault="00AE5487">
      <w:pPr>
        <w:spacing w:line="360" w:lineRule="auto"/>
        <w:ind w:firstLineChars="200" w:firstLine="480"/>
        <w:rPr>
          <w:rFonts w:ascii="宋体" w:hAnsi="宋体"/>
          <w:bCs/>
          <w:sz w:val="24"/>
        </w:rPr>
      </w:pPr>
      <w:r>
        <w:rPr>
          <w:rFonts w:ascii="宋体" w:hAnsi="宋体" w:hint="eastAsia"/>
          <w:bCs/>
          <w:sz w:val="24"/>
        </w:rPr>
        <w:t>将思想政治教育与公民教育融合，能够极大提高学生关注政治、参与政治的积极性，提高学生的政治敏感度。实现“党化”教育向“公民教育”的转换，着重培育学生的现代公民意识，为社会主义政治文明建设输送合格人才。</w:t>
      </w:r>
    </w:p>
    <w:p w:rsidR="009C23DC" w:rsidRDefault="00AE5487">
      <w:pPr>
        <w:spacing w:line="360" w:lineRule="auto"/>
        <w:ind w:firstLineChars="200" w:firstLine="480"/>
        <w:rPr>
          <w:rFonts w:ascii="宋体" w:hAnsi="宋体"/>
          <w:bCs/>
          <w:sz w:val="24"/>
        </w:rPr>
      </w:pPr>
      <w:r>
        <w:rPr>
          <w:rFonts w:ascii="宋体" w:hAnsi="宋体" w:hint="eastAsia"/>
          <w:bCs/>
          <w:sz w:val="24"/>
        </w:rPr>
        <w:t>2.高校思想政治教育与公民教育的融合是建设社会主义市场经济的需要</w:t>
      </w:r>
    </w:p>
    <w:p w:rsidR="009C23DC" w:rsidRDefault="00AE5487">
      <w:pPr>
        <w:spacing w:line="360" w:lineRule="auto"/>
        <w:ind w:firstLineChars="200" w:firstLine="480"/>
        <w:rPr>
          <w:rFonts w:ascii="宋体" w:hAnsi="宋体"/>
          <w:bCs/>
          <w:sz w:val="24"/>
        </w:rPr>
      </w:pPr>
      <w:r>
        <w:rPr>
          <w:rFonts w:ascii="宋体" w:hAnsi="宋体" w:hint="eastAsia"/>
          <w:bCs/>
          <w:sz w:val="24"/>
        </w:rPr>
        <w:t>改革开放以来，我国社会主义市场经济体系日益建成、完善，市场经济的高速发展对我们的社会，我们的公民提出了新的诉求。要求我们的社会有一种“契约精神”；形成一种公平、诚信的整体社会氛围，要求我们的公民了解并遵守市场经济运行的规则</w:t>
      </w:r>
      <w:r>
        <w:rPr>
          <w:rFonts w:ascii="宋体" w:hAnsi="宋体"/>
          <w:sz w:val="24"/>
          <w:vertAlign w:val="superscript"/>
        </w:rPr>
        <w:t>[</w:t>
      </w:r>
      <w:r>
        <w:rPr>
          <w:rFonts w:ascii="宋体" w:hAnsi="宋体" w:hint="eastAsia"/>
          <w:sz w:val="24"/>
          <w:vertAlign w:val="superscript"/>
        </w:rPr>
        <w:t>3</w:t>
      </w:r>
      <w:r>
        <w:rPr>
          <w:rFonts w:ascii="宋体" w:hAnsi="宋体"/>
          <w:sz w:val="24"/>
          <w:vertAlign w:val="superscript"/>
        </w:rPr>
        <w:t>]</w:t>
      </w:r>
      <w:r>
        <w:rPr>
          <w:rFonts w:ascii="宋体" w:hAnsi="宋体" w:hint="eastAsia"/>
          <w:sz w:val="24"/>
        </w:rPr>
        <w:t>。</w:t>
      </w:r>
      <w:r>
        <w:rPr>
          <w:rFonts w:ascii="宋体" w:hAnsi="宋体" w:hint="eastAsia"/>
          <w:bCs/>
          <w:sz w:val="24"/>
        </w:rPr>
        <w:t>高校是再生产经济人才的中坚力量，承担着培养社会主义市场经济“储备军”的重任。公民教育与思想政治教育的融合，很好地迎合了这一新的时代需求，满足了市场经济发展对公民的要求。它一方面有利于学生树立起“公平正义、诚实守信”，竞争与合作的意识，在价值取向上与社会主义市场经济保持一致；另一方面，它可以加强学生的权利意识和社会责任感，使学生能够从市场经济运行的层面更深入地了解社会，增强学生的归属感，增强学生对基本的社会公共生活准则的掌握，为市场经济建设提供思想领域的支撑。</w:t>
      </w:r>
    </w:p>
    <w:p w:rsidR="009C23DC" w:rsidRDefault="00AE5487">
      <w:pPr>
        <w:spacing w:line="360" w:lineRule="auto"/>
        <w:ind w:firstLineChars="200" w:firstLine="480"/>
        <w:rPr>
          <w:sz w:val="28"/>
          <w:szCs w:val="28"/>
        </w:rPr>
      </w:pPr>
      <w:r>
        <w:rPr>
          <w:rFonts w:ascii="宋体" w:hAnsi="宋体" w:hint="eastAsia"/>
          <w:bCs/>
          <w:sz w:val="24"/>
        </w:rPr>
        <w:t>3.高校思想政治教育与公民教育的融合是弘扬社会主义核心价值观，繁荣社会主流文化的需要</w:t>
      </w:r>
    </w:p>
    <w:p w:rsidR="009C23DC" w:rsidRDefault="00AE5487">
      <w:pPr>
        <w:spacing w:line="360" w:lineRule="auto"/>
        <w:ind w:firstLineChars="200" w:firstLine="480"/>
        <w:rPr>
          <w:rFonts w:ascii="宋体" w:hAnsi="宋体"/>
          <w:bCs/>
          <w:sz w:val="24"/>
        </w:rPr>
      </w:pPr>
      <w:r>
        <w:rPr>
          <w:rFonts w:ascii="宋体" w:hAnsi="宋体" w:hint="eastAsia"/>
          <w:bCs/>
          <w:sz w:val="24"/>
        </w:rPr>
        <w:t>党的十八大提出以富强、民主、文明、和谐，自由、平等、公正、法治，爱国、敬业、诚信、友善为基本内容的社会主义核心价值观。社会主义核心价值观对各个方面都提出了新的要求，包括国家、社会和个人。其中的“爱国、敬业、诚信、友善”，属于个人价值层面的要求，它与公民的基本道德规范相承接，既是最基本的道德要求，也是衡量公民行为的基</w:t>
      </w:r>
      <w:r>
        <w:rPr>
          <w:rFonts w:ascii="宋体" w:hAnsi="宋体" w:hint="eastAsia"/>
          <w:bCs/>
          <w:sz w:val="24"/>
        </w:rPr>
        <w:lastRenderedPageBreak/>
        <w:t>本道德标准，是公民教育十分重要的、必不可少的一部分。将其与高校思想政治教育融合，可以有效传播、弘扬社会主义核心价值观，弘扬社会文化主旋律，繁荣社会主流文化。营造浓郁的文化氛围，增强思想渗透力，令青年一代紧跟时代发展要求，形成正确的价值观，审美观，助力社会主义文化发展，助力社会主义和谐社会建设。</w:t>
      </w:r>
    </w:p>
    <w:p w:rsidR="009C23DC" w:rsidRDefault="00AE5487">
      <w:pPr>
        <w:spacing w:line="360" w:lineRule="auto"/>
        <w:ind w:firstLineChars="200" w:firstLine="480"/>
        <w:rPr>
          <w:rFonts w:ascii="宋体" w:hAnsi="宋体"/>
          <w:bCs/>
          <w:sz w:val="24"/>
        </w:rPr>
      </w:pPr>
      <w:r>
        <w:rPr>
          <w:rFonts w:ascii="宋体" w:hAnsi="宋体" w:hint="eastAsia"/>
          <w:bCs/>
          <w:sz w:val="24"/>
        </w:rPr>
        <w:t>4.高校思想政治教育与公民教育的融合是践行“中国梦”的有效途径</w:t>
      </w:r>
    </w:p>
    <w:p w:rsidR="009C23DC" w:rsidRDefault="00AE5487">
      <w:pPr>
        <w:spacing w:line="360" w:lineRule="auto"/>
        <w:ind w:firstLineChars="200" w:firstLine="480"/>
        <w:rPr>
          <w:rFonts w:ascii="宋体" w:hAnsi="宋体" w:cs="宋体"/>
          <w:color w:val="26214A"/>
          <w:sz w:val="24"/>
          <w:szCs w:val="24"/>
          <w:shd w:val="clear" w:color="auto" w:fill="F8F8F8"/>
        </w:rPr>
      </w:pPr>
      <w:r>
        <w:rPr>
          <w:rFonts w:ascii="宋体" w:hAnsi="宋体" w:hint="eastAsia"/>
          <w:bCs/>
          <w:sz w:val="24"/>
        </w:rPr>
        <w:t>党的十八大以来，中共中央总书记、国家主席、中央军委主席习近平提出并阐述了实现中华民族伟大复兴中国梦的深刻内涵。他指出，中国梦是为了人民获得更加幸福的生活而提出的，因此，也必须回归到人民中去，要依靠人民而实现，为人民谋利益，创福祉；每个中国人都应该把个人理想与中国梦紧密结合起来，以主人翁姿态助力国家进步与发展，它内含于对每一个中国公民的要求之中。高校思想政治教育应当自觉将其纳入自己的概念体系之内，用中国梦的理想信念培育公民，既要仰望星空，放眼未来，更要脚踏实地，立足当下，勇敢肩负起时代的重任，将自己的人生理想与实现中华民族伟大复兴中国梦的生动实践紧密结合起来。</w:t>
      </w:r>
    </w:p>
    <w:p w:rsidR="009C23DC" w:rsidRDefault="00AE5487">
      <w:pPr>
        <w:spacing w:line="360" w:lineRule="auto"/>
        <w:ind w:firstLineChars="200" w:firstLine="480"/>
        <w:rPr>
          <w:rFonts w:ascii="宋体" w:hAnsi="宋体"/>
          <w:bCs/>
          <w:sz w:val="24"/>
        </w:rPr>
      </w:pPr>
      <w:r>
        <w:rPr>
          <w:rFonts w:ascii="宋体" w:hAnsi="宋体" w:hint="eastAsia"/>
          <w:bCs/>
          <w:sz w:val="24"/>
        </w:rPr>
        <w:t>5.高校思想政治教育与公民教育的融合是促进大学生全面发展的需要</w:t>
      </w:r>
    </w:p>
    <w:p w:rsidR="009C23DC" w:rsidRDefault="00AE5487">
      <w:pPr>
        <w:spacing w:line="360" w:lineRule="auto"/>
        <w:ind w:firstLineChars="200" w:firstLine="480"/>
        <w:rPr>
          <w:color w:val="000080"/>
          <w:sz w:val="28"/>
          <w:szCs w:val="28"/>
        </w:rPr>
      </w:pPr>
      <w:r>
        <w:rPr>
          <w:rFonts w:ascii="宋体" w:hAnsi="宋体" w:hint="eastAsia"/>
          <w:bCs/>
          <w:sz w:val="24"/>
        </w:rPr>
        <w:t>大学生是社会主义现代化建设的新生力量，是实现中华民族伟大复兴中国梦的储备军，是社会主义事业的接班人。要成为未来社会合格的建设者，不仅要有知识的储备，还要坚持正确的方向，树立坚定的信念，设定远大的理想，培养健全的人格，成为符合时代发展需求的合格公民。社会的现代化归根结底是人的现代化，而具有现代公民意识是成为现代人的坚实基础</w:t>
      </w:r>
      <w:r>
        <w:rPr>
          <w:rFonts w:ascii="宋体" w:hAnsi="宋体"/>
          <w:sz w:val="24"/>
          <w:vertAlign w:val="superscript"/>
        </w:rPr>
        <w:t>[</w:t>
      </w:r>
      <w:r>
        <w:rPr>
          <w:rFonts w:ascii="宋体" w:hAnsi="宋体" w:hint="eastAsia"/>
          <w:sz w:val="24"/>
          <w:vertAlign w:val="superscript"/>
        </w:rPr>
        <w:t>4</w:t>
      </w:r>
      <w:r>
        <w:rPr>
          <w:rFonts w:ascii="宋体" w:hAnsi="宋体"/>
          <w:sz w:val="24"/>
          <w:vertAlign w:val="superscript"/>
        </w:rPr>
        <w:t>]</w:t>
      </w:r>
      <w:r>
        <w:rPr>
          <w:rFonts w:ascii="宋体" w:hAnsi="宋体" w:hint="eastAsia"/>
          <w:sz w:val="24"/>
        </w:rPr>
        <w:t>。</w:t>
      </w:r>
      <w:r>
        <w:rPr>
          <w:rFonts w:ascii="宋体" w:hAnsi="宋体" w:hint="eastAsia"/>
          <w:bCs/>
          <w:sz w:val="24"/>
        </w:rPr>
        <w:t>公民教育为各种公民品质的形成和改善提供了可能与保障，是实现人的全面发展，成为新型公民的重要途径和方法。</w:t>
      </w:r>
    </w:p>
    <w:p w:rsidR="009C23DC" w:rsidRDefault="00AE5487">
      <w:pPr>
        <w:spacing w:line="360" w:lineRule="auto"/>
        <w:ind w:firstLineChars="200" w:firstLine="480"/>
        <w:rPr>
          <w:rFonts w:ascii="宋体" w:hAnsi="宋体"/>
          <w:bCs/>
          <w:sz w:val="24"/>
        </w:rPr>
      </w:pPr>
      <w:r>
        <w:rPr>
          <w:rFonts w:ascii="宋体" w:hAnsi="宋体" w:hint="eastAsia"/>
          <w:bCs/>
          <w:sz w:val="24"/>
        </w:rPr>
        <w:t>6.高校思想政治教育与公民教育的融合是改革传统思政课程，丰富高校思政教育内容的需要</w:t>
      </w:r>
    </w:p>
    <w:p w:rsidR="009C23DC" w:rsidRDefault="00AE5487">
      <w:pPr>
        <w:spacing w:line="360" w:lineRule="auto"/>
        <w:ind w:firstLineChars="200" w:firstLine="480"/>
        <w:rPr>
          <w:sz w:val="28"/>
          <w:szCs w:val="28"/>
        </w:rPr>
      </w:pPr>
      <w:r>
        <w:rPr>
          <w:rFonts w:ascii="宋体" w:hAnsi="宋体" w:hint="eastAsia"/>
          <w:bCs/>
          <w:sz w:val="24"/>
        </w:rPr>
        <w:t>思政课程的实效性和吸引力的缺乏是我国思想政治教育存在的突出问题，在教育和知识方面太过于强调理论，以至于忽视了大学生公民意识的培养，及公民素养和基本人格的培育，缺乏人文性。而公民教育的融入，不仅有效弥补了思想政治教育的缺陷，而且有助于传统思政课程的改革，丰富了传统思想政治教育的内容。使课程内容更加贴合学生实际，更加符合培育现代公民的要求，同时为高校思想政治教育的改革和创新提供了新的视角和突破口</w:t>
      </w:r>
      <w:r>
        <w:rPr>
          <w:rFonts w:ascii="宋体" w:hAnsi="宋体"/>
          <w:sz w:val="24"/>
          <w:szCs w:val="24"/>
          <w:vertAlign w:val="superscript"/>
        </w:rPr>
        <w:t>[</w:t>
      </w:r>
      <w:r>
        <w:rPr>
          <w:rFonts w:ascii="宋体" w:hAnsi="宋体" w:hint="eastAsia"/>
          <w:sz w:val="24"/>
          <w:szCs w:val="24"/>
          <w:vertAlign w:val="superscript"/>
        </w:rPr>
        <w:t>5</w:t>
      </w:r>
      <w:r>
        <w:rPr>
          <w:rFonts w:ascii="宋体" w:hAnsi="宋体"/>
          <w:sz w:val="24"/>
          <w:szCs w:val="24"/>
          <w:vertAlign w:val="superscript"/>
        </w:rPr>
        <w:t>]</w:t>
      </w:r>
      <w:r>
        <w:rPr>
          <w:rFonts w:ascii="宋体" w:hAnsi="宋体" w:hint="eastAsia"/>
          <w:sz w:val="24"/>
          <w:szCs w:val="24"/>
        </w:rPr>
        <w:t>。</w:t>
      </w:r>
    </w:p>
    <w:p w:rsidR="009C23DC" w:rsidRDefault="00AE5487">
      <w:pPr>
        <w:spacing w:line="360" w:lineRule="auto"/>
        <w:ind w:firstLineChars="200" w:firstLine="480"/>
        <w:rPr>
          <w:rFonts w:ascii="黑体" w:eastAsia="黑体" w:hAnsi="宋体"/>
          <w:bCs/>
          <w:sz w:val="24"/>
        </w:rPr>
      </w:pPr>
      <w:r>
        <w:rPr>
          <w:rFonts w:ascii="黑体" w:eastAsia="黑体" w:hAnsi="宋体" w:hint="eastAsia"/>
          <w:bCs/>
          <w:sz w:val="24"/>
        </w:rPr>
        <w:t>（二）高校思想政治教育与公民教育融合的可行性</w:t>
      </w:r>
    </w:p>
    <w:p w:rsidR="009C23DC" w:rsidRDefault="00AE5487">
      <w:pPr>
        <w:spacing w:line="360" w:lineRule="auto"/>
        <w:ind w:firstLineChars="200" w:firstLine="480"/>
        <w:rPr>
          <w:sz w:val="28"/>
          <w:szCs w:val="28"/>
        </w:rPr>
      </w:pPr>
      <w:r>
        <w:rPr>
          <w:rFonts w:ascii="宋体" w:hAnsi="宋体" w:hint="eastAsia"/>
          <w:bCs/>
          <w:sz w:val="24"/>
        </w:rPr>
        <w:t>1.二者在目标和价值取向上具有质的一致性</w:t>
      </w:r>
    </w:p>
    <w:p w:rsidR="009C23DC" w:rsidRDefault="00AE5487">
      <w:pPr>
        <w:spacing w:line="360" w:lineRule="auto"/>
        <w:ind w:firstLineChars="200" w:firstLine="480"/>
        <w:rPr>
          <w:rFonts w:ascii="宋体" w:hAnsi="宋体"/>
          <w:bCs/>
          <w:sz w:val="24"/>
        </w:rPr>
      </w:pPr>
      <w:r>
        <w:rPr>
          <w:rFonts w:ascii="宋体" w:hAnsi="宋体" w:hint="eastAsia"/>
          <w:bCs/>
          <w:sz w:val="24"/>
        </w:rPr>
        <w:t>我国的思想政治教育主要是意识形态教育，爱国主义教育，社会制度教育，其目标是培养“有理想、有道德、有文化、有纪律”的社会主义合格建设者和接班人；公民教育则主要</w:t>
      </w:r>
      <w:r>
        <w:rPr>
          <w:rFonts w:ascii="宋体" w:hAnsi="宋体" w:hint="eastAsia"/>
          <w:bCs/>
          <w:sz w:val="24"/>
        </w:rPr>
        <w:lastRenderedPageBreak/>
        <w:t>是培养权利与责任意识，培养公民素养，培养社会责任感，致力于人的全面发展，其目标是培育满足社会发展需求的现代新型合格公民。二者在价值取向上，都是以社会主义制度为立场和出发点，都是以建设社会主义为目的，在社会主义意识形态的大前提下，积极培育和塑造国家和社会建设所需要的人才，归根到底，都是为了人的发展</w:t>
      </w:r>
      <w:r>
        <w:rPr>
          <w:rFonts w:ascii="宋体" w:hAnsi="宋体"/>
          <w:sz w:val="24"/>
          <w:vertAlign w:val="superscript"/>
        </w:rPr>
        <w:t>[</w:t>
      </w:r>
      <w:r>
        <w:rPr>
          <w:rFonts w:ascii="宋体" w:hAnsi="宋体" w:hint="eastAsia"/>
          <w:sz w:val="24"/>
          <w:vertAlign w:val="superscript"/>
        </w:rPr>
        <w:t>6</w:t>
      </w:r>
      <w:r>
        <w:rPr>
          <w:rFonts w:ascii="宋体" w:hAnsi="宋体"/>
          <w:sz w:val="24"/>
          <w:vertAlign w:val="superscript"/>
        </w:rPr>
        <w:t>]</w:t>
      </w:r>
      <w:r>
        <w:rPr>
          <w:rFonts w:ascii="宋体" w:hAnsi="宋体" w:hint="eastAsia"/>
          <w:sz w:val="24"/>
        </w:rPr>
        <w:t>。</w:t>
      </w:r>
      <w:r>
        <w:rPr>
          <w:rFonts w:ascii="宋体" w:hAnsi="宋体" w:hint="eastAsia"/>
          <w:bCs/>
          <w:sz w:val="24"/>
        </w:rPr>
        <w:t>因此，思想政治教育与公民教育的核心是一致的，二者在目标与价值取向上具有质的一致性，这就使二者具有了最根本的共识，是其融合的坚实基础。</w:t>
      </w:r>
    </w:p>
    <w:p w:rsidR="009C23DC" w:rsidRDefault="00AE5487">
      <w:pPr>
        <w:spacing w:line="360" w:lineRule="auto"/>
        <w:ind w:firstLineChars="200" w:firstLine="480"/>
        <w:rPr>
          <w:rFonts w:ascii="宋体" w:hAnsi="宋体"/>
          <w:bCs/>
          <w:sz w:val="24"/>
        </w:rPr>
      </w:pPr>
      <w:r>
        <w:rPr>
          <w:rFonts w:ascii="宋体" w:hAnsi="宋体" w:hint="eastAsia"/>
          <w:bCs/>
          <w:sz w:val="24"/>
        </w:rPr>
        <w:t>2.二者在内容上的交叉性、互补性</w:t>
      </w:r>
    </w:p>
    <w:p w:rsidR="009C23DC" w:rsidRDefault="00AE5487">
      <w:pPr>
        <w:spacing w:line="360" w:lineRule="auto"/>
        <w:ind w:firstLineChars="200" w:firstLine="480"/>
        <w:rPr>
          <w:rFonts w:ascii="宋体" w:hAnsi="宋体"/>
          <w:bCs/>
          <w:sz w:val="24"/>
        </w:rPr>
      </w:pPr>
      <w:r>
        <w:rPr>
          <w:rFonts w:ascii="宋体" w:hAnsi="宋体" w:hint="eastAsia"/>
          <w:bCs/>
          <w:sz w:val="24"/>
        </w:rPr>
        <w:t>无论是思想政治教育还是公民教育，都受我国社会制度和意识形态的影响，都是基于培养和发展人这一终极目标，这一特点决定了其在教育内容上极大的相似性和重合性</w:t>
      </w:r>
      <w:r>
        <w:rPr>
          <w:rFonts w:ascii="宋体" w:hAnsi="宋体"/>
          <w:sz w:val="24"/>
          <w:vertAlign w:val="superscript"/>
        </w:rPr>
        <w:t>[</w:t>
      </w:r>
      <w:r>
        <w:rPr>
          <w:rFonts w:ascii="宋体" w:hAnsi="宋体" w:hint="eastAsia"/>
          <w:sz w:val="24"/>
          <w:vertAlign w:val="superscript"/>
        </w:rPr>
        <w:t>7</w:t>
      </w:r>
      <w:r>
        <w:rPr>
          <w:rFonts w:ascii="宋体" w:hAnsi="宋体"/>
          <w:sz w:val="24"/>
          <w:vertAlign w:val="superscript"/>
        </w:rPr>
        <w:t>]</w:t>
      </w:r>
      <w:r>
        <w:rPr>
          <w:rFonts w:ascii="宋体" w:hAnsi="宋体" w:hint="eastAsia"/>
          <w:sz w:val="24"/>
        </w:rPr>
        <w:t>。</w:t>
      </w:r>
      <w:r>
        <w:rPr>
          <w:rFonts w:ascii="宋体" w:hAnsi="宋体" w:hint="eastAsia"/>
          <w:bCs/>
          <w:sz w:val="24"/>
        </w:rPr>
        <w:t>但二者又不是完全一致的，各自有所侧重。我国高校的思想政治教育是一种“精英式”教育，过于注重理论知识的灌输，偏重于学生“成才”，却忽视了学生首先要成为一个合格的“公民”，具备了公民基本的素质修养，基本的权责意识，才能更好地投身到社会建设中去。所以说，公民教育从根本上说是一种“成人”教育。“成才”是以国家和社会的发展为导向，是一种功利主义的取向；“成人”则是站在人格和内在品质的完善的角度，是一种人本主义取向</w:t>
      </w:r>
      <w:r>
        <w:rPr>
          <w:rFonts w:ascii="宋体" w:hAnsi="宋体"/>
          <w:sz w:val="24"/>
          <w:vertAlign w:val="superscript"/>
        </w:rPr>
        <w:t>[</w:t>
      </w:r>
      <w:r>
        <w:rPr>
          <w:rFonts w:ascii="宋体" w:hAnsi="宋体" w:hint="eastAsia"/>
          <w:sz w:val="24"/>
          <w:vertAlign w:val="superscript"/>
        </w:rPr>
        <w:t>6</w:t>
      </w:r>
      <w:r>
        <w:rPr>
          <w:rFonts w:ascii="宋体" w:hAnsi="宋体"/>
          <w:sz w:val="24"/>
          <w:vertAlign w:val="superscript"/>
        </w:rPr>
        <w:t>]</w:t>
      </w:r>
      <w:r>
        <w:rPr>
          <w:rFonts w:ascii="宋体" w:hAnsi="宋体" w:hint="eastAsia"/>
          <w:sz w:val="24"/>
        </w:rPr>
        <w:t>。</w:t>
      </w:r>
      <w:r>
        <w:rPr>
          <w:rFonts w:ascii="宋体" w:hAnsi="宋体" w:hint="eastAsia"/>
          <w:bCs/>
          <w:sz w:val="24"/>
        </w:rPr>
        <w:t>“成人”与“成才”的互补不仅弥补了各自的不足，也符合现代公民全面发展的要求，同时令思想政治教育与公民教育的融合成为了可能。</w:t>
      </w:r>
    </w:p>
    <w:p w:rsidR="009C23DC" w:rsidRDefault="00AE5487">
      <w:pPr>
        <w:spacing w:line="360" w:lineRule="auto"/>
        <w:ind w:firstLineChars="200" w:firstLine="600"/>
        <w:rPr>
          <w:rFonts w:eastAsia="黑体"/>
          <w:bCs/>
          <w:sz w:val="30"/>
          <w:szCs w:val="30"/>
        </w:rPr>
      </w:pPr>
      <w:r>
        <w:rPr>
          <w:rFonts w:eastAsia="黑体" w:hint="eastAsia"/>
          <w:bCs/>
          <w:sz w:val="30"/>
          <w:szCs w:val="30"/>
        </w:rPr>
        <w:t>三、高校思想政治教育和公民教育融合的途径</w:t>
      </w:r>
      <w:r>
        <w:rPr>
          <w:rFonts w:eastAsia="黑体" w:hint="eastAsia"/>
          <w:bCs/>
          <w:sz w:val="30"/>
          <w:szCs w:val="30"/>
        </w:rPr>
        <w:t xml:space="preserve"> </w:t>
      </w:r>
    </w:p>
    <w:p w:rsidR="009C23DC" w:rsidRDefault="00AE5487">
      <w:pPr>
        <w:spacing w:line="360" w:lineRule="auto"/>
        <w:ind w:firstLineChars="200" w:firstLine="480"/>
        <w:rPr>
          <w:rFonts w:ascii="黑体" w:eastAsia="黑体" w:hAnsi="宋体"/>
          <w:bCs/>
          <w:sz w:val="24"/>
        </w:rPr>
      </w:pPr>
      <w:r>
        <w:rPr>
          <w:rFonts w:ascii="黑体" w:eastAsia="黑体" w:hAnsi="宋体" w:hint="eastAsia"/>
          <w:bCs/>
          <w:sz w:val="24"/>
        </w:rPr>
        <w:t>（一）高校思想政治学科教学视域下与公民教育的融合</w:t>
      </w:r>
    </w:p>
    <w:p w:rsidR="009C23DC" w:rsidRDefault="00AE5487">
      <w:pPr>
        <w:spacing w:line="360" w:lineRule="auto"/>
        <w:ind w:firstLineChars="200" w:firstLine="480"/>
        <w:rPr>
          <w:rFonts w:ascii="宋体" w:hAnsi="宋体"/>
          <w:bCs/>
          <w:sz w:val="24"/>
        </w:rPr>
      </w:pPr>
      <w:r>
        <w:rPr>
          <w:rFonts w:ascii="宋体" w:hAnsi="宋体" w:hint="eastAsia"/>
          <w:bCs/>
          <w:sz w:val="24"/>
        </w:rPr>
        <w:t>1.转变教育理念，以培育合格现代公民为教育目标</w:t>
      </w:r>
    </w:p>
    <w:p w:rsidR="009C23DC" w:rsidRDefault="00AE5487">
      <w:pPr>
        <w:spacing w:line="360" w:lineRule="auto"/>
        <w:ind w:firstLineChars="200" w:firstLine="480"/>
        <w:rPr>
          <w:rFonts w:ascii="宋体" w:hAnsi="宋体"/>
          <w:bCs/>
          <w:sz w:val="24"/>
        </w:rPr>
      </w:pPr>
      <w:r>
        <w:rPr>
          <w:rFonts w:ascii="宋体" w:hAnsi="宋体" w:hint="eastAsia"/>
          <w:bCs/>
          <w:sz w:val="24"/>
        </w:rPr>
        <w:t>一直以来，高等院校都被看作是培养精英人才的高地。我们的思想政治教育一直在教导学生为社会主义的最高理想和共同理想而努力奋斗。我们的视线放的很高，目光看得很远，却忽视了最基础性的一点，我们首先是这个国家和社会中最基本的一份子，是一位公民，只有具备了一位公民最基本的素养之后，才能向更远大的目标迈进</w:t>
      </w:r>
      <w:r>
        <w:rPr>
          <w:rFonts w:ascii="宋体" w:hAnsi="宋体"/>
          <w:sz w:val="24"/>
          <w:vertAlign w:val="superscript"/>
        </w:rPr>
        <w:t>[</w:t>
      </w:r>
      <w:r>
        <w:rPr>
          <w:rFonts w:ascii="宋体" w:hAnsi="宋体" w:hint="eastAsia"/>
          <w:sz w:val="24"/>
          <w:vertAlign w:val="superscript"/>
        </w:rPr>
        <w:t>8</w:t>
      </w:r>
      <w:r>
        <w:rPr>
          <w:rFonts w:ascii="宋体" w:hAnsi="宋体"/>
          <w:sz w:val="24"/>
          <w:vertAlign w:val="superscript"/>
        </w:rPr>
        <w:t>]</w:t>
      </w:r>
      <w:r>
        <w:rPr>
          <w:rFonts w:ascii="宋体" w:hAnsi="宋体" w:hint="eastAsia"/>
          <w:sz w:val="24"/>
        </w:rPr>
        <w:t>。</w:t>
      </w:r>
      <w:r>
        <w:rPr>
          <w:rFonts w:ascii="宋体" w:hAnsi="宋体" w:hint="eastAsia"/>
          <w:bCs/>
          <w:sz w:val="24"/>
        </w:rPr>
        <w:t>一方面，只有具备了相应的公民素养，才能更好地行使国家，社会和法律赋予我们的权利，才能更好地履行义务，承担职责；另一方面，国家的发展，社会的进步，民族的振兴呼吁一个民主、法治、公平、正义、和谐、繁荣的社会环境，而这样一种环境需要我们每一个人共同营造，只有使自己首先成为一个合格的公民，才能更好地参与其中，奉献社会，实现自身价值，从而向最终的理想迈进</w:t>
      </w:r>
      <w:r>
        <w:rPr>
          <w:rFonts w:ascii="宋体" w:hAnsi="宋体"/>
          <w:sz w:val="24"/>
          <w:vertAlign w:val="superscript"/>
        </w:rPr>
        <w:t>[</w:t>
      </w:r>
      <w:r>
        <w:rPr>
          <w:rFonts w:ascii="宋体" w:hAnsi="宋体" w:hint="eastAsia"/>
          <w:sz w:val="24"/>
          <w:vertAlign w:val="superscript"/>
        </w:rPr>
        <w:t>9</w:t>
      </w:r>
      <w:r>
        <w:rPr>
          <w:rFonts w:ascii="宋体" w:hAnsi="宋体"/>
          <w:sz w:val="24"/>
          <w:vertAlign w:val="superscript"/>
        </w:rPr>
        <w:t>]</w:t>
      </w:r>
      <w:r>
        <w:rPr>
          <w:rFonts w:ascii="宋体" w:hAnsi="宋体" w:hint="eastAsia"/>
          <w:sz w:val="24"/>
        </w:rPr>
        <w:t>。</w:t>
      </w:r>
      <w:r>
        <w:rPr>
          <w:rFonts w:ascii="宋体" w:hAnsi="宋体" w:hint="eastAsia"/>
          <w:bCs/>
          <w:sz w:val="24"/>
        </w:rPr>
        <w:t>因此，高校必须要转变教育理念，回归到教育最基础，最根本，最核心的内容上来，即培养高素质的公民。</w:t>
      </w:r>
    </w:p>
    <w:p w:rsidR="009C23DC" w:rsidRDefault="00AE5487">
      <w:pPr>
        <w:spacing w:line="360" w:lineRule="auto"/>
        <w:ind w:firstLineChars="200" w:firstLine="480"/>
        <w:rPr>
          <w:rFonts w:ascii="宋体" w:hAnsi="宋体"/>
          <w:bCs/>
          <w:sz w:val="24"/>
        </w:rPr>
      </w:pPr>
      <w:r>
        <w:rPr>
          <w:rFonts w:ascii="宋体" w:hAnsi="宋体" w:hint="eastAsia"/>
          <w:bCs/>
          <w:sz w:val="24"/>
        </w:rPr>
        <w:t>2.丰富教学内容，改进教学方式、手段</w:t>
      </w:r>
    </w:p>
    <w:p w:rsidR="009C23DC" w:rsidRDefault="00AE5487">
      <w:pPr>
        <w:spacing w:line="360" w:lineRule="auto"/>
        <w:rPr>
          <w:rFonts w:ascii="宋体" w:hAnsi="宋体"/>
          <w:bCs/>
          <w:sz w:val="24"/>
        </w:rPr>
      </w:pPr>
      <w:r>
        <w:rPr>
          <w:rFonts w:ascii="宋体" w:hAnsi="宋体" w:hint="eastAsia"/>
          <w:bCs/>
          <w:sz w:val="24"/>
        </w:rPr>
        <w:lastRenderedPageBreak/>
        <w:t xml:space="preserve">    传统的思想政治课程以理论知识为主，内容冗长，枯燥乏味，再辅以一种说教式、灌输式的授课方式，学生无法提起兴趣，缺乏积极性，学习自然没有热情。因此，为实现其与公民教育的顺利融合，高校思政课程的内容和教学方式亟待丰富和改革。在此，我们不妨借鉴国外的优秀经验。在美国，开设多元文化课程对学生进行公民教育的高校占到将近60%；日本因受其历史传统的影响，把儒家传统道德，尤其是团体精神的培育作为其公民教育的重要内容；欧洲一些国家由于受宗教的深刻影响，把宗教课中渗透的伦理道德内容也加入公民教育的内容之中</w:t>
      </w:r>
      <w:r>
        <w:rPr>
          <w:rFonts w:ascii="宋体" w:hAnsi="宋体"/>
          <w:sz w:val="24"/>
          <w:vertAlign w:val="superscript"/>
        </w:rPr>
        <w:t>[</w:t>
      </w:r>
      <w:r>
        <w:rPr>
          <w:rFonts w:ascii="宋体" w:hAnsi="宋体" w:hint="eastAsia"/>
          <w:sz w:val="24"/>
          <w:vertAlign w:val="superscript"/>
        </w:rPr>
        <w:t>10</w:t>
      </w:r>
      <w:r>
        <w:rPr>
          <w:rFonts w:ascii="宋体" w:hAnsi="宋体"/>
          <w:sz w:val="24"/>
          <w:vertAlign w:val="superscript"/>
        </w:rPr>
        <w:t>]</w:t>
      </w:r>
      <w:r>
        <w:rPr>
          <w:rFonts w:ascii="宋体" w:hAnsi="宋体" w:hint="eastAsia"/>
          <w:sz w:val="24"/>
        </w:rPr>
        <w:t>。</w:t>
      </w:r>
      <w:r>
        <w:rPr>
          <w:rFonts w:ascii="宋体" w:hAnsi="宋体" w:hint="eastAsia"/>
          <w:bCs/>
          <w:sz w:val="24"/>
        </w:rPr>
        <w:t>以上这些经验提醒我们，公民教育的课程内容一定要体现本国国情，凸显本国特色，从本国优秀的历史文化中找寻灵感，汲取营养。</w:t>
      </w:r>
    </w:p>
    <w:p w:rsidR="009C23DC" w:rsidRDefault="00AE5487">
      <w:pPr>
        <w:spacing w:line="360" w:lineRule="auto"/>
        <w:ind w:firstLineChars="200" w:firstLine="480"/>
        <w:rPr>
          <w:rFonts w:ascii="宋体" w:hAnsi="宋体"/>
          <w:bCs/>
          <w:sz w:val="24"/>
        </w:rPr>
      </w:pPr>
      <w:r>
        <w:rPr>
          <w:rFonts w:ascii="宋体" w:hAnsi="宋体" w:hint="eastAsia"/>
          <w:bCs/>
          <w:sz w:val="24"/>
        </w:rPr>
        <w:t>此外，在教学方式、方法方面也应该更加灵活和多样化。除去传统的课堂授课方式外，还可以采取更为开放的方式，如名著阅读，该方法主要是让学生阅读古今中外的经典著作，而后学生之间讨论，体味书中传递出的人文精神，分享心得体会，从古圣先贤那里汲取养分。同时，与当下社会和本国具体实际相结合，对书中的内容进行丰富和拓展。又如开展模拟政治活动，这种方式一方面逼真的还原了政治场景，使学生身临其境地感受到政治活动的内容、过程、步骤，加深其对政治生活的了解，加深其对公民应具备的基本素养的认识；另一方面提升了学生的参与感和主人翁意识，极大地调动了学生的学习和实践热情。</w:t>
      </w:r>
    </w:p>
    <w:p w:rsidR="009C23DC" w:rsidRDefault="00AE5487">
      <w:pPr>
        <w:spacing w:line="360" w:lineRule="auto"/>
        <w:ind w:firstLineChars="200" w:firstLine="480"/>
        <w:rPr>
          <w:rFonts w:ascii="宋体" w:hAnsi="宋体"/>
          <w:bCs/>
          <w:sz w:val="24"/>
        </w:rPr>
      </w:pPr>
      <w:r>
        <w:rPr>
          <w:rFonts w:ascii="宋体" w:hAnsi="宋体" w:hint="eastAsia"/>
          <w:bCs/>
          <w:sz w:val="24"/>
        </w:rPr>
        <w:t>3.以思想政治课程为依托，建立公民教育课程体系</w:t>
      </w:r>
    </w:p>
    <w:p w:rsidR="009C23DC" w:rsidRDefault="00AE5487">
      <w:pPr>
        <w:spacing w:line="360" w:lineRule="auto"/>
        <w:ind w:firstLineChars="200" w:firstLine="480"/>
        <w:rPr>
          <w:rFonts w:ascii="宋体" w:hAnsi="宋体"/>
          <w:bCs/>
          <w:sz w:val="24"/>
        </w:rPr>
      </w:pPr>
      <w:r>
        <w:rPr>
          <w:rFonts w:ascii="宋体" w:hAnsi="宋体" w:hint="eastAsia"/>
          <w:bCs/>
          <w:sz w:val="24"/>
        </w:rPr>
        <w:t>在高校原有思想政治课程的基础上，建立公民教育课程体系，应着重关注以下几点：</w:t>
      </w:r>
    </w:p>
    <w:p w:rsidR="009C23DC" w:rsidRDefault="00AE5487">
      <w:pPr>
        <w:spacing w:line="360" w:lineRule="auto"/>
        <w:ind w:firstLineChars="200" w:firstLine="480"/>
        <w:rPr>
          <w:rFonts w:ascii="宋体" w:hAnsi="宋体"/>
          <w:bCs/>
          <w:sz w:val="24"/>
        </w:rPr>
      </w:pPr>
      <w:r>
        <w:rPr>
          <w:rFonts w:ascii="宋体" w:hAnsi="宋体" w:hint="eastAsia"/>
          <w:bCs/>
          <w:sz w:val="24"/>
        </w:rPr>
        <w:t>（1）渗透在思想政治课程中的公民教育内容</w:t>
      </w:r>
    </w:p>
    <w:p w:rsidR="009C23DC" w:rsidRDefault="00AE5487">
      <w:pPr>
        <w:spacing w:line="360" w:lineRule="auto"/>
        <w:ind w:firstLineChars="200" w:firstLine="480"/>
        <w:rPr>
          <w:sz w:val="28"/>
          <w:szCs w:val="28"/>
        </w:rPr>
      </w:pPr>
      <w:r>
        <w:rPr>
          <w:rFonts w:ascii="宋体" w:hAnsi="宋体" w:hint="eastAsia"/>
          <w:bCs/>
          <w:sz w:val="24"/>
        </w:rPr>
        <w:t>当前，我国高校思政课程主要包括《思想道德基础与法律修养》、《中国近现代史纲要》、《马克思主义基本原理概论》、《毛泽东思想与中国特色社会主义理论体系概论》。在此，我们以《思想道德基础与法律修养》和《中国近现代史纲要》这两门课程为例。《思想道德基础与法律修养》这门课程主要内容是社会主义基本道德规范和基本的法律知识，其中包含了一个公民应遵守的基本道德准则和法律要求，告诉学生要有权利和责任意识，要成为一个什么样的人。《中国近现代史纲要》主要介绍了近代以来中华民族抵御外侮，奋起抗争的历程，介绍了党带领人民实现国家独立，民族振兴的艰苦卓绝的奋斗史。它教育学生，作为一位公民，应具有爱国情怀，懂大义，将国家和民族的利益放在首位</w:t>
      </w:r>
      <w:r>
        <w:rPr>
          <w:rFonts w:ascii="宋体" w:hAnsi="宋体"/>
          <w:sz w:val="24"/>
          <w:vertAlign w:val="superscript"/>
        </w:rPr>
        <w:t>[</w:t>
      </w:r>
      <w:r>
        <w:rPr>
          <w:rFonts w:ascii="宋体" w:hAnsi="宋体" w:hint="eastAsia"/>
          <w:sz w:val="24"/>
          <w:vertAlign w:val="superscript"/>
        </w:rPr>
        <w:t>11</w:t>
      </w:r>
      <w:r>
        <w:rPr>
          <w:rFonts w:ascii="宋体" w:hAnsi="宋体"/>
          <w:sz w:val="24"/>
          <w:vertAlign w:val="superscript"/>
        </w:rPr>
        <w:t>]</w:t>
      </w:r>
      <w:r>
        <w:rPr>
          <w:rFonts w:ascii="宋体" w:hAnsi="宋体" w:hint="eastAsia"/>
          <w:sz w:val="24"/>
        </w:rPr>
        <w:t>。</w:t>
      </w:r>
    </w:p>
    <w:p w:rsidR="009C23DC" w:rsidRDefault="00AE5487">
      <w:pPr>
        <w:numPr>
          <w:ilvl w:val="0"/>
          <w:numId w:val="1"/>
        </w:numPr>
        <w:spacing w:line="360" w:lineRule="auto"/>
        <w:ind w:firstLineChars="200" w:firstLine="480"/>
        <w:rPr>
          <w:rFonts w:ascii="宋体" w:hAnsi="宋体"/>
          <w:bCs/>
          <w:sz w:val="24"/>
        </w:rPr>
      </w:pPr>
      <w:r>
        <w:rPr>
          <w:rFonts w:ascii="宋体" w:hAnsi="宋体" w:hint="eastAsia"/>
          <w:bCs/>
          <w:sz w:val="24"/>
        </w:rPr>
        <w:t>开展灵活多样的活动课程</w:t>
      </w:r>
    </w:p>
    <w:p w:rsidR="009C23DC" w:rsidRDefault="00AE5487">
      <w:pPr>
        <w:spacing w:line="360" w:lineRule="auto"/>
        <w:ind w:firstLineChars="200" w:firstLine="480"/>
        <w:rPr>
          <w:rFonts w:ascii="宋体" w:hAnsi="宋体"/>
          <w:bCs/>
          <w:sz w:val="24"/>
        </w:rPr>
      </w:pPr>
      <w:r>
        <w:rPr>
          <w:rFonts w:ascii="宋体" w:hAnsi="宋体" w:hint="eastAsia"/>
          <w:bCs/>
          <w:sz w:val="24"/>
        </w:rPr>
        <w:t>活动课程，是从学生的兴趣与需要出发，让学生亲身参与和实践的课程。我们进行公民教育的最终目的，就是让学生在实际生活中去践行</w:t>
      </w:r>
      <w:r>
        <w:rPr>
          <w:rFonts w:ascii="宋体" w:hAnsi="宋体"/>
          <w:sz w:val="24"/>
          <w:vertAlign w:val="superscript"/>
        </w:rPr>
        <w:t>[</w:t>
      </w:r>
      <w:r>
        <w:rPr>
          <w:rFonts w:ascii="宋体" w:hAnsi="宋体" w:hint="eastAsia"/>
          <w:sz w:val="24"/>
          <w:vertAlign w:val="superscript"/>
        </w:rPr>
        <w:t>12</w:t>
      </w:r>
      <w:r>
        <w:rPr>
          <w:rFonts w:ascii="宋体" w:hAnsi="宋体"/>
          <w:sz w:val="24"/>
          <w:vertAlign w:val="superscript"/>
        </w:rPr>
        <w:t>]</w:t>
      </w:r>
      <w:r>
        <w:rPr>
          <w:rFonts w:ascii="宋体" w:hAnsi="宋体" w:hint="eastAsia"/>
          <w:sz w:val="24"/>
        </w:rPr>
        <w:t>。</w:t>
      </w:r>
      <w:r>
        <w:rPr>
          <w:rFonts w:ascii="宋体" w:hAnsi="宋体" w:hint="eastAsia"/>
          <w:bCs/>
          <w:sz w:val="24"/>
        </w:rPr>
        <w:t>因此，设计贴合学生生活情境，内容丰富的活动课程，能够让学生在最接近真实的环境下去理解怎样做一个公民，以及做一个什么样的公民。</w:t>
      </w:r>
    </w:p>
    <w:p w:rsidR="009C23DC" w:rsidRDefault="00AE5487">
      <w:pPr>
        <w:numPr>
          <w:ilvl w:val="0"/>
          <w:numId w:val="1"/>
        </w:numPr>
        <w:spacing w:line="360" w:lineRule="auto"/>
        <w:ind w:firstLineChars="200" w:firstLine="480"/>
        <w:rPr>
          <w:rFonts w:ascii="宋体" w:hAnsi="宋体"/>
          <w:bCs/>
          <w:sz w:val="24"/>
        </w:rPr>
      </w:pPr>
      <w:r>
        <w:rPr>
          <w:rFonts w:ascii="宋体" w:hAnsi="宋体" w:hint="eastAsia"/>
          <w:bCs/>
          <w:sz w:val="24"/>
        </w:rPr>
        <w:lastRenderedPageBreak/>
        <w:t>努力挖掘隐性课程</w:t>
      </w:r>
    </w:p>
    <w:p w:rsidR="009C23DC" w:rsidRDefault="00AE5487">
      <w:pPr>
        <w:spacing w:line="360" w:lineRule="auto"/>
        <w:ind w:firstLineChars="200" w:firstLine="480"/>
        <w:rPr>
          <w:rFonts w:ascii="宋体" w:hAnsi="宋体"/>
          <w:bCs/>
          <w:sz w:val="24"/>
        </w:rPr>
      </w:pPr>
      <w:r>
        <w:rPr>
          <w:rFonts w:ascii="宋体" w:hAnsi="宋体" w:hint="eastAsia"/>
          <w:bCs/>
          <w:sz w:val="24"/>
        </w:rPr>
        <w:t>隐性课程是指在课堂之外的，潜藏于生活与环境中的教育影响。因此，它多是以内隐的、间接的方式呈现。隐性课程虽然不是那么直观，但它的作用却不可小觑。我们无时无刻不生活在一个环境之中，这个环境中的人和事，及其中流通的文化都在潜移默化地影响着我们的情感态度和价值观念。所以，我们要努力挖掘潜藏在生活中的隐性课程，创造和谐的人文环境，让其在公民的培养与塑造中发挥最大的正向作用。</w:t>
      </w:r>
    </w:p>
    <w:p w:rsidR="009C23DC" w:rsidRDefault="00AE5487">
      <w:pPr>
        <w:spacing w:line="360" w:lineRule="auto"/>
        <w:ind w:firstLineChars="200" w:firstLine="480"/>
        <w:rPr>
          <w:rFonts w:ascii="宋体" w:hAnsi="宋体"/>
          <w:bCs/>
          <w:sz w:val="24"/>
        </w:rPr>
      </w:pPr>
      <w:r>
        <w:rPr>
          <w:rFonts w:ascii="宋体" w:hAnsi="宋体" w:hint="eastAsia"/>
          <w:bCs/>
          <w:sz w:val="24"/>
        </w:rPr>
        <w:t>4.提高教师公民素养</w:t>
      </w:r>
    </w:p>
    <w:p w:rsidR="009C23DC" w:rsidRDefault="00AE5487">
      <w:pPr>
        <w:spacing w:line="360" w:lineRule="auto"/>
        <w:ind w:firstLineChars="200" w:firstLine="480"/>
        <w:rPr>
          <w:color w:val="008000"/>
          <w:sz w:val="28"/>
          <w:szCs w:val="28"/>
        </w:rPr>
      </w:pPr>
      <w:r>
        <w:rPr>
          <w:rFonts w:ascii="宋体" w:hAnsi="宋体" w:hint="eastAsia"/>
          <w:bCs/>
          <w:sz w:val="24"/>
        </w:rPr>
        <w:t>教师不仅是公民教育的承担者，更应该是公民生活的表率，成为学生的榜样。榜样的力量是无穷的，与书本和媒体上所宣传的优秀人物相比，教师与学生的接触更为频繁，关系更加亲密</w:t>
      </w:r>
      <w:r>
        <w:rPr>
          <w:rFonts w:ascii="宋体" w:hAnsi="宋体"/>
          <w:sz w:val="24"/>
          <w:vertAlign w:val="superscript"/>
        </w:rPr>
        <w:t>[</w:t>
      </w:r>
      <w:r>
        <w:rPr>
          <w:rFonts w:ascii="宋体" w:hAnsi="宋体" w:hint="eastAsia"/>
          <w:sz w:val="24"/>
          <w:vertAlign w:val="superscript"/>
        </w:rPr>
        <w:t>13</w:t>
      </w:r>
      <w:r>
        <w:rPr>
          <w:rFonts w:ascii="宋体" w:hAnsi="宋体"/>
          <w:sz w:val="24"/>
          <w:vertAlign w:val="superscript"/>
        </w:rPr>
        <w:t>]</w:t>
      </w:r>
      <w:r>
        <w:rPr>
          <w:rFonts w:ascii="宋体" w:hAnsi="宋体" w:hint="eastAsia"/>
          <w:sz w:val="24"/>
        </w:rPr>
        <w:t>，</w:t>
      </w:r>
      <w:r>
        <w:rPr>
          <w:rFonts w:ascii="宋体" w:hAnsi="宋体" w:hint="eastAsia"/>
          <w:bCs/>
          <w:sz w:val="24"/>
        </w:rPr>
        <w:t>其影响也更为直接、真切。因此，要着力提高教师的公民素养，树立良好的公民形象，不仅要重视言传，更要强调身教，用自身的人格魅力感染学生，引导学生，发挥示范性的引领作用</w:t>
      </w:r>
      <w:r>
        <w:rPr>
          <w:rFonts w:ascii="宋体" w:hAnsi="宋体"/>
          <w:sz w:val="24"/>
          <w:vertAlign w:val="superscript"/>
        </w:rPr>
        <w:t>[</w:t>
      </w:r>
      <w:r>
        <w:rPr>
          <w:rFonts w:ascii="宋体" w:hAnsi="宋体" w:hint="eastAsia"/>
          <w:sz w:val="24"/>
          <w:vertAlign w:val="superscript"/>
        </w:rPr>
        <w:t>14</w:t>
      </w:r>
      <w:r>
        <w:rPr>
          <w:rFonts w:ascii="宋体" w:hAnsi="宋体"/>
          <w:sz w:val="24"/>
          <w:vertAlign w:val="superscript"/>
        </w:rPr>
        <w:t>]</w:t>
      </w:r>
      <w:r>
        <w:rPr>
          <w:rFonts w:ascii="宋体" w:hAnsi="宋体" w:hint="eastAsia"/>
          <w:sz w:val="24"/>
        </w:rPr>
        <w:t>。</w:t>
      </w:r>
    </w:p>
    <w:p w:rsidR="009C23DC" w:rsidRDefault="00AE5487">
      <w:pPr>
        <w:spacing w:line="360" w:lineRule="auto"/>
        <w:ind w:firstLineChars="200" w:firstLine="480"/>
        <w:rPr>
          <w:rFonts w:ascii="黑体" w:eastAsia="黑体" w:hAnsi="宋体"/>
          <w:bCs/>
          <w:sz w:val="24"/>
        </w:rPr>
      </w:pPr>
      <w:r>
        <w:rPr>
          <w:rFonts w:ascii="黑体" w:eastAsia="黑体" w:hAnsi="宋体" w:hint="eastAsia"/>
          <w:bCs/>
          <w:sz w:val="24"/>
        </w:rPr>
        <w:t>（二）高校思想政治工作视域下与公民教育的融合</w:t>
      </w:r>
    </w:p>
    <w:p w:rsidR="009C23DC" w:rsidRDefault="00AE5487">
      <w:pPr>
        <w:spacing w:line="360" w:lineRule="auto"/>
        <w:ind w:firstLineChars="200" w:firstLine="480"/>
        <w:rPr>
          <w:sz w:val="28"/>
          <w:szCs w:val="28"/>
        </w:rPr>
      </w:pPr>
      <w:r>
        <w:rPr>
          <w:rFonts w:ascii="宋体" w:hAnsi="宋体" w:hint="eastAsia"/>
          <w:bCs/>
          <w:sz w:val="24"/>
        </w:rPr>
        <w:t>1.建立和谐、民主的校园环境</w:t>
      </w:r>
    </w:p>
    <w:p w:rsidR="009C23DC" w:rsidRDefault="00AE5487">
      <w:pPr>
        <w:spacing w:line="360" w:lineRule="auto"/>
        <w:ind w:firstLineChars="200" w:firstLine="480"/>
        <w:rPr>
          <w:rFonts w:ascii="宋体" w:hAnsi="宋体"/>
          <w:bCs/>
          <w:sz w:val="24"/>
        </w:rPr>
      </w:pPr>
      <w:r>
        <w:rPr>
          <w:rFonts w:ascii="宋体" w:hAnsi="宋体" w:hint="eastAsia"/>
          <w:bCs/>
          <w:sz w:val="24"/>
        </w:rPr>
        <w:t>对在校大学生而言，校园是其相对停留时间最长，与其生活联系最为密切，对其影响最大的环境。因此，构建和谐、民主的校园环境将对大学生的公民教育产生巨大的推动作用。具体而言应包括以下几个方面：（1）为学生提供行使民主权利的途径，保障学生行使民主权利渠道的畅通；（2）为学生提供参与校园民主管理的机会与平台，充分激发学生的自觉性和主动性，使学生体会并认同学校主人翁的身份，乐于并善于参与到校园管理之中；（3）构建温馨融洽，气氛和谐，充满书香气息和人文关怀的校园氛围，让学生在这样的环境中受到精神的洗礼与情感上的熏陶。</w:t>
      </w:r>
    </w:p>
    <w:p w:rsidR="009C23DC" w:rsidRDefault="00AE5487">
      <w:pPr>
        <w:spacing w:line="360" w:lineRule="auto"/>
        <w:ind w:firstLineChars="200" w:firstLine="480"/>
        <w:rPr>
          <w:rFonts w:ascii="宋体" w:hAnsi="宋体"/>
          <w:bCs/>
          <w:sz w:val="24"/>
        </w:rPr>
      </w:pPr>
      <w:r>
        <w:rPr>
          <w:rFonts w:ascii="宋体" w:hAnsi="宋体" w:hint="eastAsia"/>
          <w:bCs/>
          <w:sz w:val="24"/>
        </w:rPr>
        <w:t>2.丰富校园实践活动</w:t>
      </w:r>
    </w:p>
    <w:p w:rsidR="009C23DC" w:rsidRDefault="00AE5487">
      <w:pPr>
        <w:spacing w:line="360" w:lineRule="auto"/>
        <w:ind w:firstLineChars="200" w:firstLine="480"/>
        <w:rPr>
          <w:rFonts w:ascii="宋体" w:hAnsi="宋体"/>
          <w:bCs/>
          <w:sz w:val="24"/>
        </w:rPr>
      </w:pPr>
      <w:r>
        <w:rPr>
          <w:rFonts w:ascii="宋体" w:hAnsi="宋体" w:hint="eastAsia"/>
          <w:bCs/>
          <w:sz w:val="24"/>
        </w:rPr>
        <w:t>大学就像是一个微型的社会，是学生由学校步入社会的一个非常重要的准备场所。因此，应开展多种与真实社会生活相贴近的实践活动，让学生在这些活动中真切地理解，感受到一个公民应具备的基本素质修养，对即将踏入的社会生活进行预演，使大学生真正成为合格的公民，与社会发展的需要相一致。可以利用大学中现有的多种平台开展公民教育实践活动，例如利用学生自治组织培养学生的权利意识、自我管理能力；利用各类社团活动让学生体会、实践公民生活的丰富内容。此外，还可以建立专门的公民教育实践教学平台，更有针对性地开展公民教育教学。</w:t>
      </w:r>
    </w:p>
    <w:p w:rsidR="009C23DC" w:rsidRDefault="00AE5487">
      <w:pPr>
        <w:spacing w:line="360" w:lineRule="auto"/>
        <w:ind w:firstLineChars="200" w:firstLine="480"/>
        <w:rPr>
          <w:rFonts w:ascii="宋体" w:hAnsi="宋体"/>
          <w:bCs/>
          <w:sz w:val="24"/>
        </w:rPr>
      </w:pPr>
      <w:r>
        <w:rPr>
          <w:rFonts w:ascii="宋体" w:hAnsi="宋体" w:hint="eastAsia"/>
          <w:bCs/>
          <w:sz w:val="24"/>
        </w:rPr>
        <w:t>3.公民教育与日常教育管理相结合</w:t>
      </w:r>
    </w:p>
    <w:p w:rsidR="009C23DC" w:rsidRDefault="00AE5487">
      <w:pPr>
        <w:spacing w:line="360" w:lineRule="auto"/>
        <w:ind w:firstLineChars="200" w:firstLine="480"/>
        <w:rPr>
          <w:color w:val="008000"/>
          <w:sz w:val="28"/>
          <w:szCs w:val="28"/>
        </w:rPr>
      </w:pPr>
      <w:r>
        <w:rPr>
          <w:rFonts w:ascii="宋体" w:hAnsi="宋体" w:hint="eastAsia"/>
          <w:bCs/>
          <w:sz w:val="24"/>
        </w:rPr>
        <w:t>在学校日常教育管理中也应渗透进公民教育的思想和理念。在管理过程中，如果我们不</w:t>
      </w:r>
      <w:r>
        <w:rPr>
          <w:rFonts w:ascii="宋体" w:hAnsi="宋体" w:hint="eastAsia"/>
          <w:bCs/>
          <w:sz w:val="24"/>
        </w:rPr>
        <w:lastRenderedPageBreak/>
        <w:t>能保障学生的权利，不能为学生提供公正、民主的环境，将学生拒之于学校管理工作的门外，很难想象，在这样的氛围下培养出的学生，如何能够具备一个公民的基本素养。此外，我们还可以在学校里建立专门的公民素质教育委员会，以专门开展和管理公民教育工作</w:t>
      </w:r>
      <w:r>
        <w:rPr>
          <w:rFonts w:ascii="宋体" w:hAnsi="宋体"/>
          <w:sz w:val="24"/>
          <w:vertAlign w:val="superscript"/>
        </w:rPr>
        <w:t>[</w:t>
      </w:r>
      <w:r>
        <w:rPr>
          <w:rFonts w:ascii="宋体" w:hAnsi="宋体" w:hint="eastAsia"/>
          <w:sz w:val="24"/>
          <w:vertAlign w:val="superscript"/>
        </w:rPr>
        <w:t>15</w:t>
      </w:r>
      <w:r>
        <w:rPr>
          <w:rFonts w:ascii="宋体" w:hAnsi="宋体"/>
          <w:sz w:val="24"/>
          <w:vertAlign w:val="superscript"/>
        </w:rPr>
        <w:t>]</w:t>
      </w:r>
      <w:r>
        <w:rPr>
          <w:rFonts w:ascii="宋体" w:hAnsi="宋体" w:hint="eastAsia"/>
          <w:sz w:val="24"/>
        </w:rPr>
        <w:t>。</w:t>
      </w:r>
    </w:p>
    <w:p w:rsidR="009C23DC" w:rsidRDefault="00AE5487">
      <w:pPr>
        <w:spacing w:line="360" w:lineRule="auto"/>
        <w:ind w:firstLineChars="200" w:firstLine="480"/>
        <w:rPr>
          <w:rFonts w:eastAsia="黑体"/>
          <w:bCs/>
          <w:sz w:val="30"/>
          <w:szCs w:val="30"/>
        </w:rPr>
      </w:pPr>
      <w:r>
        <w:rPr>
          <w:rFonts w:ascii="宋体" w:hAnsi="宋体" w:hint="eastAsia"/>
          <w:bCs/>
          <w:sz w:val="24"/>
        </w:rPr>
        <w:t>当前，高校公民教育问题已经引起了教育领域的广泛关注，本文从公民教育与思想政治教育融合的角度，对其进行了简要的探讨。公民教育是一个宏大的教育命题，它牵涉到很多方面，涉及多学科、多领域，需要我们整合学校、家庭、社会的合力共同来推进，使公民教育受到应有的重视，发挥其培养新型现代公民的重要作用，助力于社会主义现代化建设和中华民族伟大复兴中国梦的实现。</w:t>
      </w:r>
    </w:p>
    <w:p w:rsidR="009C23DC" w:rsidRDefault="009C23DC">
      <w:pPr>
        <w:spacing w:line="360" w:lineRule="auto"/>
        <w:jc w:val="center"/>
        <w:rPr>
          <w:rFonts w:eastAsia="黑体"/>
          <w:bCs/>
          <w:sz w:val="30"/>
          <w:szCs w:val="30"/>
        </w:rPr>
      </w:pPr>
    </w:p>
    <w:p w:rsidR="009C23DC" w:rsidRDefault="00AE5487">
      <w:pPr>
        <w:spacing w:line="360" w:lineRule="auto"/>
        <w:jc w:val="center"/>
        <w:rPr>
          <w:rFonts w:eastAsia="黑体"/>
          <w:bCs/>
          <w:sz w:val="30"/>
          <w:szCs w:val="30"/>
        </w:rPr>
      </w:pPr>
      <w:r>
        <w:rPr>
          <w:rFonts w:eastAsia="黑体" w:hint="eastAsia"/>
          <w:bCs/>
          <w:sz w:val="30"/>
          <w:szCs w:val="30"/>
        </w:rPr>
        <w:t>参考文献</w:t>
      </w:r>
    </w:p>
    <w:p w:rsidR="009C23DC" w:rsidRDefault="00AE5487">
      <w:pPr>
        <w:rPr>
          <w:rFonts w:ascii="宋体" w:hAnsi="宋体"/>
          <w:szCs w:val="21"/>
        </w:rPr>
      </w:pPr>
      <w:r>
        <w:rPr>
          <w:rFonts w:ascii="宋体" w:hAnsi="宋体" w:hint="eastAsia"/>
          <w:szCs w:val="21"/>
        </w:rPr>
        <w:t>[1]檀传宝.论“公民”概念的特殊性与普识性——兼论公民教育概念的基本内涵[J].教育研究，2010，（05）：17-22.</w:t>
      </w:r>
    </w:p>
    <w:p w:rsidR="009C23DC" w:rsidRDefault="00AE5487">
      <w:pPr>
        <w:rPr>
          <w:rFonts w:ascii="宋体" w:hAnsi="宋体"/>
          <w:szCs w:val="21"/>
        </w:rPr>
      </w:pPr>
      <w:r>
        <w:rPr>
          <w:rFonts w:ascii="宋体" w:hAnsi="宋体"/>
          <w:szCs w:val="21"/>
        </w:rPr>
        <w:t>[</w:t>
      </w:r>
      <w:r>
        <w:rPr>
          <w:rFonts w:ascii="宋体" w:hAnsi="宋体" w:hint="eastAsia"/>
          <w:szCs w:val="21"/>
        </w:rPr>
        <w:t>2</w:t>
      </w:r>
      <w:r>
        <w:rPr>
          <w:rFonts w:ascii="宋体" w:hAnsi="宋体"/>
          <w:szCs w:val="21"/>
        </w:rPr>
        <w:t>]</w:t>
      </w:r>
      <w:r>
        <w:rPr>
          <w:rFonts w:ascii="宋体" w:hAnsi="宋体" w:hint="eastAsia"/>
          <w:szCs w:val="21"/>
        </w:rPr>
        <w:t>廖琳.在高校思想政治理论课中融入公民教育的必要性[J].赤峰学院学报（自然科学版），2011，28（11）：202-203.</w:t>
      </w:r>
    </w:p>
    <w:p w:rsidR="009C23DC" w:rsidRDefault="00AE5487">
      <w:pPr>
        <w:rPr>
          <w:rFonts w:ascii="宋体" w:hAnsi="宋体"/>
          <w:szCs w:val="21"/>
        </w:rPr>
      </w:pPr>
      <w:r>
        <w:rPr>
          <w:rFonts w:ascii="宋体" w:hAnsi="宋体" w:hint="eastAsia"/>
          <w:szCs w:val="21"/>
        </w:rPr>
        <w:t>[3]胡巍.论思想政治教育内容维度下的公民教育[D].长春：东北师范大学，2012，12.</w:t>
      </w:r>
    </w:p>
    <w:p w:rsidR="009C23DC" w:rsidRDefault="00AE5487">
      <w:pPr>
        <w:rPr>
          <w:rFonts w:ascii="宋体" w:hAnsi="宋体"/>
          <w:szCs w:val="21"/>
        </w:rPr>
      </w:pPr>
      <w:r>
        <w:rPr>
          <w:rFonts w:ascii="宋体" w:hAnsi="宋体" w:hint="eastAsia"/>
          <w:szCs w:val="21"/>
        </w:rPr>
        <w:t>[4]檀传宝.论公民教育是全部教育的转型——公民教育意义的现代化视角分析[J].安徽师范大学学报（人文社会科学版），2010，38（05）：497-503.</w:t>
      </w:r>
    </w:p>
    <w:p w:rsidR="009C23DC" w:rsidRDefault="00AE5487">
      <w:pPr>
        <w:rPr>
          <w:rFonts w:ascii="宋体" w:hAnsi="宋体"/>
          <w:szCs w:val="21"/>
        </w:rPr>
      </w:pPr>
      <w:r>
        <w:rPr>
          <w:rFonts w:ascii="宋体" w:hAnsi="宋体" w:hint="eastAsia"/>
          <w:szCs w:val="21"/>
        </w:rPr>
        <w:t>[5]夏英华.公民教育融入我国高校思想政治教育研究[D].开封：河南大学，2011，14.</w:t>
      </w:r>
    </w:p>
    <w:p w:rsidR="009C23DC" w:rsidRDefault="00AE5487">
      <w:pPr>
        <w:rPr>
          <w:rFonts w:ascii="宋体" w:hAnsi="宋体"/>
          <w:szCs w:val="21"/>
        </w:rPr>
      </w:pPr>
      <w:r>
        <w:rPr>
          <w:rFonts w:ascii="宋体" w:hAnsi="宋体" w:hint="eastAsia"/>
          <w:szCs w:val="21"/>
        </w:rPr>
        <w:t>[6]刘文成.论公民教育与思想政治教育的融合[D].杭州：浙江大学，2013，51.</w:t>
      </w:r>
    </w:p>
    <w:p w:rsidR="009C23DC" w:rsidRDefault="00AE5487">
      <w:pPr>
        <w:rPr>
          <w:rFonts w:ascii="宋体" w:hAnsi="宋体"/>
          <w:szCs w:val="21"/>
        </w:rPr>
      </w:pPr>
      <w:r>
        <w:rPr>
          <w:rFonts w:ascii="宋体" w:hAnsi="宋体" w:hint="eastAsia"/>
          <w:szCs w:val="21"/>
        </w:rPr>
        <w:t>[7]都冬云.公民教育与思想政治教育的关系——兼论西方公民教育对我国思想政治教育的启示[J].教育学术月刊，2011,（09）：51-53.</w:t>
      </w:r>
    </w:p>
    <w:p w:rsidR="009C23DC" w:rsidRDefault="00AE5487">
      <w:pPr>
        <w:rPr>
          <w:rFonts w:ascii="宋体" w:hAnsi="宋体"/>
          <w:szCs w:val="21"/>
        </w:rPr>
      </w:pPr>
      <w:r>
        <w:rPr>
          <w:rFonts w:ascii="宋体" w:hAnsi="宋体" w:hint="eastAsia"/>
          <w:szCs w:val="21"/>
        </w:rPr>
        <w:t>[8]孙型北.大学生公民教育问题研究[D]合肥：安徽农业大学，2012，23.</w:t>
      </w:r>
    </w:p>
    <w:p w:rsidR="009C23DC" w:rsidRDefault="00AE5487">
      <w:pPr>
        <w:rPr>
          <w:rFonts w:ascii="宋体" w:hAnsi="宋体"/>
          <w:szCs w:val="21"/>
        </w:rPr>
      </w:pPr>
      <w:r>
        <w:rPr>
          <w:rFonts w:ascii="宋体" w:hAnsi="宋体" w:hint="eastAsia"/>
          <w:szCs w:val="21"/>
        </w:rPr>
        <w:t>[9]解开翔.高校公民教育问题研究[D].长春：长春工业大学，2012，25.</w:t>
      </w:r>
    </w:p>
    <w:p w:rsidR="009C23DC" w:rsidRDefault="00AE5487">
      <w:pPr>
        <w:rPr>
          <w:rFonts w:ascii="宋体" w:hAnsi="宋体"/>
          <w:szCs w:val="21"/>
        </w:rPr>
      </w:pPr>
      <w:r>
        <w:rPr>
          <w:rFonts w:ascii="宋体" w:hAnsi="宋体" w:hint="eastAsia"/>
          <w:szCs w:val="21"/>
        </w:rPr>
        <w:t>[10]李旻.高校公民教育的问题及改进对策研究[D].重庆：西南大学，2011，32.</w:t>
      </w:r>
    </w:p>
    <w:p w:rsidR="009C23DC" w:rsidRDefault="00AE5487">
      <w:pPr>
        <w:rPr>
          <w:rFonts w:ascii="宋体" w:hAnsi="宋体"/>
          <w:szCs w:val="21"/>
        </w:rPr>
      </w:pPr>
      <w:r>
        <w:rPr>
          <w:rFonts w:ascii="宋体" w:hAnsi="宋体" w:hint="eastAsia"/>
          <w:szCs w:val="21"/>
        </w:rPr>
        <w:t>[11]刘灵光，谭萍.高校思想政治理论课教学与大学生公民教育[J].社会科学家，2010，（10）：130-132.</w:t>
      </w:r>
    </w:p>
    <w:p w:rsidR="009C23DC" w:rsidRDefault="00AE5487">
      <w:pPr>
        <w:rPr>
          <w:rFonts w:ascii="宋体" w:hAnsi="宋体"/>
          <w:szCs w:val="21"/>
        </w:rPr>
      </w:pPr>
      <w:r>
        <w:rPr>
          <w:rFonts w:ascii="宋体" w:hAnsi="宋体" w:hint="eastAsia"/>
          <w:szCs w:val="21"/>
        </w:rPr>
        <w:t>[12]冯建军.公民教育课程及其设计[J].东北师大学报（哲学社会科学版），2015，(01)：9-14.</w:t>
      </w:r>
    </w:p>
    <w:p w:rsidR="009C23DC" w:rsidRDefault="00AE5487">
      <w:pPr>
        <w:rPr>
          <w:rFonts w:ascii="宋体" w:hAnsi="宋体"/>
          <w:szCs w:val="21"/>
        </w:rPr>
      </w:pPr>
      <w:r>
        <w:rPr>
          <w:rFonts w:ascii="宋体" w:hAnsi="宋体" w:hint="eastAsia"/>
          <w:szCs w:val="21"/>
        </w:rPr>
        <w:t>[13]檀传宝.通过公民生活实现公民教育[J].生活自由谈，2006，（01）：22-23.</w:t>
      </w:r>
    </w:p>
    <w:p w:rsidR="009C23DC" w:rsidRDefault="00AE5487">
      <w:pPr>
        <w:rPr>
          <w:rFonts w:ascii="宋体" w:hAnsi="宋体"/>
          <w:szCs w:val="21"/>
        </w:rPr>
      </w:pPr>
      <w:r>
        <w:rPr>
          <w:rFonts w:ascii="宋体" w:hAnsi="宋体" w:hint="eastAsia"/>
          <w:szCs w:val="21"/>
        </w:rPr>
        <w:t>[14]王瑞良.在思想政治课中加强公民教育的研究[D].上海：华东师范大学，2010，45.</w:t>
      </w:r>
    </w:p>
    <w:p w:rsidR="009C23DC" w:rsidRDefault="00AE5487">
      <w:pPr>
        <w:rPr>
          <w:rFonts w:ascii="宋体" w:hAnsi="宋体"/>
          <w:szCs w:val="21"/>
        </w:rPr>
      </w:pPr>
      <w:r>
        <w:rPr>
          <w:rFonts w:ascii="宋体" w:hAnsi="宋体" w:hint="eastAsia"/>
          <w:szCs w:val="21"/>
        </w:rPr>
        <w:t>[15]徐志远，崔蕤.当代大学生公民教育的途径与方法[J].理论前沿，2011，（02）：10-12.</w:t>
      </w:r>
    </w:p>
    <w:p w:rsidR="009C23DC" w:rsidRDefault="009C23DC">
      <w:pPr>
        <w:rPr>
          <w:sz w:val="28"/>
          <w:szCs w:val="28"/>
        </w:rPr>
      </w:pPr>
    </w:p>
    <w:p w:rsidR="009C23DC" w:rsidRDefault="009C23DC">
      <w:pPr>
        <w:spacing w:line="360" w:lineRule="auto"/>
        <w:jc w:val="center"/>
        <w:rPr>
          <w:rFonts w:ascii="黑体" w:eastAsia="黑体"/>
          <w:sz w:val="30"/>
          <w:szCs w:val="30"/>
        </w:rPr>
      </w:pPr>
    </w:p>
    <w:p w:rsidR="009C23DC" w:rsidRDefault="009C23DC">
      <w:pPr>
        <w:spacing w:line="360" w:lineRule="auto"/>
        <w:jc w:val="center"/>
        <w:rPr>
          <w:rFonts w:ascii="黑体" w:eastAsia="黑体"/>
          <w:sz w:val="30"/>
          <w:szCs w:val="30"/>
        </w:rPr>
      </w:pPr>
    </w:p>
    <w:p w:rsidR="009C23DC" w:rsidRDefault="009C23DC">
      <w:pPr>
        <w:spacing w:line="360" w:lineRule="auto"/>
        <w:jc w:val="center"/>
        <w:rPr>
          <w:rFonts w:ascii="黑体" w:eastAsia="黑体"/>
          <w:sz w:val="30"/>
          <w:szCs w:val="30"/>
        </w:rPr>
      </w:pPr>
    </w:p>
    <w:p w:rsidR="009C23DC" w:rsidRDefault="009C23DC">
      <w:pPr>
        <w:spacing w:line="360" w:lineRule="auto"/>
        <w:jc w:val="center"/>
        <w:rPr>
          <w:rFonts w:ascii="黑体" w:eastAsia="黑体"/>
          <w:sz w:val="30"/>
          <w:szCs w:val="30"/>
        </w:rPr>
      </w:pPr>
    </w:p>
    <w:p w:rsidR="009C23DC" w:rsidRDefault="009C23DC">
      <w:pPr>
        <w:tabs>
          <w:tab w:val="left" w:pos="3658"/>
        </w:tabs>
        <w:spacing w:line="360" w:lineRule="auto"/>
        <w:ind w:firstLineChars="200" w:firstLine="480"/>
        <w:jc w:val="right"/>
        <w:rPr>
          <w:rFonts w:ascii="宋体" w:hAnsi="宋体"/>
          <w:sz w:val="24"/>
        </w:rPr>
      </w:pPr>
    </w:p>
    <w:sectPr w:rsidR="009C23DC" w:rsidSect="009C23DC">
      <w:footerReference w:type="default" r:id="rId8"/>
      <w:footnotePr>
        <w:numFmt w:val="decimalEnclosedCircleChinese"/>
        <w:numRestart w:val="eachPage"/>
      </w:footnotePr>
      <w:pgSz w:w="11906" w:h="16838"/>
      <w:pgMar w:top="1134" w:right="850" w:bottom="1134"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CBF" w:rsidRDefault="00156CBF">
      <w:r>
        <w:separator/>
      </w:r>
    </w:p>
  </w:endnote>
  <w:endnote w:type="continuationSeparator" w:id="0">
    <w:p w:rsidR="00156CBF" w:rsidRDefault="0015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3DC" w:rsidRDefault="00156CBF">
    <w:pPr>
      <w:pStyle w:val="a5"/>
      <w:ind w:right="360"/>
    </w:pPr>
    <w:r>
      <w:pict>
        <v:shapetype id="_x0000_t202" coordsize="21600,21600" o:spt="202" path="m,l,21600r21600,l21600,xe">
          <v:stroke joinstyle="miter"/>
          <v:path gradientshapeok="t" o:connecttype="rect"/>
        </v:shapetype>
        <v:shape id="文本框 3" o:spid="_x0000_s2049" type="#_x0000_t202" style="position:absolute;margin-left:300.8pt;margin-top:0;width:2in;height:2in;z-index:1;mso-wrap-style:none;mso-position-horizontal:right;mso-position-horizontal-relative:margin" filled="f" stroked="f">
          <v:textbox style="mso-fit-shape-to-text:t" inset="0,0,0,0">
            <w:txbxContent>
              <w:p w:rsidR="009C23DC" w:rsidRDefault="009C23DC">
                <w:pPr>
                  <w:snapToGrid w:val="0"/>
                  <w:rPr>
                    <w:sz w:val="18"/>
                  </w:rPr>
                </w:pPr>
                <w:r>
                  <w:rPr>
                    <w:rFonts w:hint="eastAsia"/>
                    <w:sz w:val="18"/>
                  </w:rPr>
                  <w:fldChar w:fldCharType="begin"/>
                </w:r>
                <w:r w:rsidR="00AE5487">
                  <w:rPr>
                    <w:rFonts w:hint="eastAsia"/>
                    <w:sz w:val="18"/>
                  </w:rPr>
                  <w:instrText xml:space="preserve"> PAGE  \* MERGEFORMAT </w:instrText>
                </w:r>
                <w:r>
                  <w:rPr>
                    <w:rFonts w:hint="eastAsia"/>
                    <w:sz w:val="18"/>
                  </w:rPr>
                  <w:fldChar w:fldCharType="separate"/>
                </w:r>
                <w:r w:rsidR="00382490">
                  <w:rPr>
                    <w:noProof/>
                    <w:sz w:val="18"/>
                  </w:rPr>
                  <w:t>3</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CBF" w:rsidRDefault="00156CBF">
      <w:r>
        <w:separator/>
      </w:r>
    </w:p>
  </w:footnote>
  <w:footnote w:type="continuationSeparator" w:id="0">
    <w:p w:rsidR="00156CBF" w:rsidRDefault="00156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F8DD4"/>
    <w:multiLevelType w:val="singleLevel"/>
    <w:tmpl w:val="553F8DD4"/>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o:shapelayout v:ext="edit">
      <o:idmap v:ext="edit" data="2"/>
    </o:shapelayout>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5572"/>
    <w:rsid w:val="00010781"/>
    <w:rsid w:val="000666C6"/>
    <w:rsid w:val="000A1B76"/>
    <w:rsid w:val="00114E2A"/>
    <w:rsid w:val="001228AB"/>
    <w:rsid w:val="00156CBF"/>
    <w:rsid w:val="00172A27"/>
    <w:rsid w:val="001E79C3"/>
    <w:rsid w:val="00200FC8"/>
    <w:rsid w:val="00251E76"/>
    <w:rsid w:val="0026177D"/>
    <w:rsid w:val="00265B02"/>
    <w:rsid w:val="00275F52"/>
    <w:rsid w:val="00276FCD"/>
    <w:rsid w:val="002A0A56"/>
    <w:rsid w:val="00381850"/>
    <w:rsid w:val="00382490"/>
    <w:rsid w:val="0040270A"/>
    <w:rsid w:val="004409E3"/>
    <w:rsid w:val="004565E8"/>
    <w:rsid w:val="00485124"/>
    <w:rsid w:val="005427E3"/>
    <w:rsid w:val="00553A63"/>
    <w:rsid w:val="006C6117"/>
    <w:rsid w:val="007470CC"/>
    <w:rsid w:val="00771C0A"/>
    <w:rsid w:val="008707E5"/>
    <w:rsid w:val="008F29DE"/>
    <w:rsid w:val="009115BB"/>
    <w:rsid w:val="009B6F8C"/>
    <w:rsid w:val="009C23DC"/>
    <w:rsid w:val="00A64FC3"/>
    <w:rsid w:val="00A72D9F"/>
    <w:rsid w:val="00AC0788"/>
    <w:rsid w:val="00AE2729"/>
    <w:rsid w:val="00AE5487"/>
    <w:rsid w:val="00B279C1"/>
    <w:rsid w:val="00BD16D9"/>
    <w:rsid w:val="00C215A5"/>
    <w:rsid w:val="00C448CD"/>
    <w:rsid w:val="00C56746"/>
    <w:rsid w:val="00CE023F"/>
    <w:rsid w:val="00D027C1"/>
    <w:rsid w:val="00D11297"/>
    <w:rsid w:val="00D57D33"/>
    <w:rsid w:val="00DE0BFF"/>
    <w:rsid w:val="00EC3893"/>
    <w:rsid w:val="00F02299"/>
    <w:rsid w:val="00F254A5"/>
    <w:rsid w:val="00F64A86"/>
    <w:rsid w:val="00FB60AC"/>
    <w:rsid w:val="0119785A"/>
    <w:rsid w:val="011C07DF"/>
    <w:rsid w:val="011F7565"/>
    <w:rsid w:val="01245BEB"/>
    <w:rsid w:val="01412F9D"/>
    <w:rsid w:val="01551C3E"/>
    <w:rsid w:val="01661ED8"/>
    <w:rsid w:val="017B65FA"/>
    <w:rsid w:val="01877E8E"/>
    <w:rsid w:val="01A60743"/>
    <w:rsid w:val="01C55775"/>
    <w:rsid w:val="01EA46B0"/>
    <w:rsid w:val="020D13EC"/>
    <w:rsid w:val="020E6E6E"/>
    <w:rsid w:val="023006A7"/>
    <w:rsid w:val="02320327"/>
    <w:rsid w:val="02443AC4"/>
    <w:rsid w:val="02454DC9"/>
    <w:rsid w:val="024824CB"/>
    <w:rsid w:val="024D21D6"/>
    <w:rsid w:val="025B14EB"/>
    <w:rsid w:val="0279651D"/>
    <w:rsid w:val="027A3677"/>
    <w:rsid w:val="02805EA8"/>
    <w:rsid w:val="028E2C3F"/>
    <w:rsid w:val="02A35163"/>
    <w:rsid w:val="02EA3359"/>
    <w:rsid w:val="02F019DF"/>
    <w:rsid w:val="02FC3273"/>
    <w:rsid w:val="030B000A"/>
    <w:rsid w:val="0311124E"/>
    <w:rsid w:val="035C6B10"/>
    <w:rsid w:val="036A05D8"/>
    <w:rsid w:val="037A1943"/>
    <w:rsid w:val="037F384C"/>
    <w:rsid w:val="03B77229"/>
    <w:rsid w:val="03F55A09"/>
    <w:rsid w:val="041F5954"/>
    <w:rsid w:val="042929E0"/>
    <w:rsid w:val="042F236B"/>
    <w:rsid w:val="04425B09"/>
    <w:rsid w:val="04475814"/>
    <w:rsid w:val="045F50B9"/>
    <w:rsid w:val="04793A64"/>
    <w:rsid w:val="04926B8C"/>
    <w:rsid w:val="0493460E"/>
    <w:rsid w:val="049D798F"/>
    <w:rsid w:val="04A4232A"/>
    <w:rsid w:val="04B03BBE"/>
    <w:rsid w:val="04E8539D"/>
    <w:rsid w:val="04ED1825"/>
    <w:rsid w:val="05157166"/>
    <w:rsid w:val="05173E06"/>
    <w:rsid w:val="05330914"/>
    <w:rsid w:val="055446CC"/>
    <w:rsid w:val="055F2A5D"/>
    <w:rsid w:val="05631463"/>
    <w:rsid w:val="057161FA"/>
    <w:rsid w:val="059341B1"/>
    <w:rsid w:val="05A37CCE"/>
    <w:rsid w:val="05B35D6A"/>
    <w:rsid w:val="05B5126E"/>
    <w:rsid w:val="05BA56F5"/>
    <w:rsid w:val="05C24D00"/>
    <w:rsid w:val="05EC5B44"/>
    <w:rsid w:val="05F27A4D"/>
    <w:rsid w:val="0603356B"/>
    <w:rsid w:val="06220179"/>
    <w:rsid w:val="0622059D"/>
    <w:rsid w:val="062B472F"/>
    <w:rsid w:val="063D464A"/>
    <w:rsid w:val="063E20CB"/>
    <w:rsid w:val="066F069C"/>
    <w:rsid w:val="068715C6"/>
    <w:rsid w:val="06A83CF9"/>
    <w:rsid w:val="06B47B0B"/>
    <w:rsid w:val="06BD621D"/>
    <w:rsid w:val="06D922CA"/>
    <w:rsid w:val="06EA3869"/>
    <w:rsid w:val="07067916"/>
    <w:rsid w:val="0715212E"/>
    <w:rsid w:val="07167BB0"/>
    <w:rsid w:val="073C456C"/>
    <w:rsid w:val="075D0324"/>
    <w:rsid w:val="075E7FA4"/>
    <w:rsid w:val="07767BC9"/>
    <w:rsid w:val="07B567B5"/>
    <w:rsid w:val="07E45C7F"/>
    <w:rsid w:val="0809043D"/>
    <w:rsid w:val="08177753"/>
    <w:rsid w:val="081D70DE"/>
    <w:rsid w:val="08433A9A"/>
    <w:rsid w:val="084C43AA"/>
    <w:rsid w:val="08564CB9"/>
    <w:rsid w:val="085C2446"/>
    <w:rsid w:val="086E5BE3"/>
    <w:rsid w:val="0889420E"/>
    <w:rsid w:val="08914124"/>
    <w:rsid w:val="08A502BB"/>
    <w:rsid w:val="08B11B50"/>
    <w:rsid w:val="08E54928"/>
    <w:rsid w:val="0904195A"/>
    <w:rsid w:val="09141BF4"/>
    <w:rsid w:val="09146371"/>
    <w:rsid w:val="09721F8E"/>
    <w:rsid w:val="09773E97"/>
    <w:rsid w:val="09B052F6"/>
    <w:rsid w:val="09B207F9"/>
    <w:rsid w:val="09D04526"/>
    <w:rsid w:val="09DC163D"/>
    <w:rsid w:val="09DE4B40"/>
    <w:rsid w:val="09F46CE4"/>
    <w:rsid w:val="09F50EE2"/>
    <w:rsid w:val="0A1F7B28"/>
    <w:rsid w:val="0A3E680D"/>
    <w:rsid w:val="0A3F005D"/>
    <w:rsid w:val="0A5D5410"/>
    <w:rsid w:val="0A937AE7"/>
    <w:rsid w:val="0A9F38F9"/>
    <w:rsid w:val="0AAB2F8F"/>
    <w:rsid w:val="0AE72DF4"/>
    <w:rsid w:val="0AF44688"/>
    <w:rsid w:val="0B056B21"/>
    <w:rsid w:val="0B0F2CB4"/>
    <w:rsid w:val="0B1103B5"/>
    <w:rsid w:val="0B1316BA"/>
    <w:rsid w:val="0B3F5A01"/>
    <w:rsid w:val="0B7F09E9"/>
    <w:rsid w:val="0BBD62CF"/>
    <w:rsid w:val="0BC02AD7"/>
    <w:rsid w:val="0BDC6B84"/>
    <w:rsid w:val="0BDD4606"/>
    <w:rsid w:val="0BFB5DB4"/>
    <w:rsid w:val="0C13125D"/>
    <w:rsid w:val="0C4C48B9"/>
    <w:rsid w:val="0C747FFC"/>
    <w:rsid w:val="0C8A21A0"/>
    <w:rsid w:val="0C996F37"/>
    <w:rsid w:val="0CAF10DB"/>
    <w:rsid w:val="0CD33899"/>
    <w:rsid w:val="0CE16432"/>
    <w:rsid w:val="0D082A6E"/>
    <w:rsid w:val="0D444E52"/>
    <w:rsid w:val="0D701199"/>
    <w:rsid w:val="0DAF7D84"/>
    <w:rsid w:val="0DF2046D"/>
    <w:rsid w:val="0E033F8B"/>
    <w:rsid w:val="0E272EC6"/>
    <w:rsid w:val="0E3D5069"/>
    <w:rsid w:val="0E475979"/>
    <w:rsid w:val="0E875C90"/>
    <w:rsid w:val="0E8E3B6F"/>
    <w:rsid w:val="0ED158DD"/>
    <w:rsid w:val="0EDE4BF3"/>
    <w:rsid w:val="0EF56D96"/>
    <w:rsid w:val="0F0528B4"/>
    <w:rsid w:val="0F3D2A0E"/>
    <w:rsid w:val="0F5116AE"/>
    <w:rsid w:val="0F596ABB"/>
    <w:rsid w:val="0F5B1954"/>
    <w:rsid w:val="0F656151"/>
    <w:rsid w:val="0F673852"/>
    <w:rsid w:val="0F752B68"/>
    <w:rsid w:val="0F9E17AE"/>
    <w:rsid w:val="0FAB68C5"/>
    <w:rsid w:val="0FAD1DC8"/>
    <w:rsid w:val="0FCC0FF8"/>
    <w:rsid w:val="0FD9610F"/>
    <w:rsid w:val="0FE4669F"/>
    <w:rsid w:val="101910F7"/>
    <w:rsid w:val="101E557F"/>
    <w:rsid w:val="10227809"/>
    <w:rsid w:val="10254F0A"/>
    <w:rsid w:val="10362C26"/>
    <w:rsid w:val="103C03B2"/>
    <w:rsid w:val="10460CC2"/>
    <w:rsid w:val="109A0B17"/>
    <w:rsid w:val="10B81EFA"/>
    <w:rsid w:val="10E243C3"/>
    <w:rsid w:val="10EB1450"/>
    <w:rsid w:val="110B7786"/>
    <w:rsid w:val="1124702B"/>
    <w:rsid w:val="112E31BE"/>
    <w:rsid w:val="113450C7"/>
    <w:rsid w:val="113605CA"/>
    <w:rsid w:val="11471B69"/>
    <w:rsid w:val="115455FC"/>
    <w:rsid w:val="11670D99"/>
    <w:rsid w:val="116B5221"/>
    <w:rsid w:val="11743932"/>
    <w:rsid w:val="11A256FB"/>
    <w:rsid w:val="11AB3E0C"/>
    <w:rsid w:val="11AF0294"/>
    <w:rsid w:val="11BF4CAB"/>
    <w:rsid w:val="11C720B8"/>
    <w:rsid w:val="11CA68BF"/>
    <w:rsid w:val="11D70154"/>
    <w:rsid w:val="11F8610A"/>
    <w:rsid w:val="1217313B"/>
    <w:rsid w:val="12344C6A"/>
    <w:rsid w:val="12475E89"/>
    <w:rsid w:val="1255519F"/>
    <w:rsid w:val="12681C41"/>
    <w:rsid w:val="12A926AA"/>
    <w:rsid w:val="12C61FDA"/>
    <w:rsid w:val="12DC7A01"/>
    <w:rsid w:val="13075171"/>
    <w:rsid w:val="130804C5"/>
    <w:rsid w:val="13141D5A"/>
    <w:rsid w:val="13191A65"/>
    <w:rsid w:val="132013EF"/>
    <w:rsid w:val="1331710B"/>
    <w:rsid w:val="13527640"/>
    <w:rsid w:val="13A051C1"/>
    <w:rsid w:val="13A938D2"/>
    <w:rsid w:val="13AA1353"/>
    <w:rsid w:val="13C80904"/>
    <w:rsid w:val="13D9661F"/>
    <w:rsid w:val="13DA081E"/>
    <w:rsid w:val="14131C7C"/>
    <w:rsid w:val="14200F92"/>
    <w:rsid w:val="14775224"/>
    <w:rsid w:val="14861FBB"/>
    <w:rsid w:val="14A746EE"/>
    <w:rsid w:val="14E05B4D"/>
    <w:rsid w:val="15052509"/>
    <w:rsid w:val="150A4793"/>
    <w:rsid w:val="154C2C7E"/>
    <w:rsid w:val="1554390E"/>
    <w:rsid w:val="156C787C"/>
    <w:rsid w:val="159852FC"/>
    <w:rsid w:val="15992D7D"/>
    <w:rsid w:val="15D476DF"/>
    <w:rsid w:val="15F63117"/>
    <w:rsid w:val="15FD2AA2"/>
    <w:rsid w:val="162D1072"/>
    <w:rsid w:val="163141F5"/>
    <w:rsid w:val="16371982"/>
    <w:rsid w:val="16394E85"/>
    <w:rsid w:val="16757268"/>
    <w:rsid w:val="16907A92"/>
    <w:rsid w:val="16AC3B3F"/>
    <w:rsid w:val="16B953D3"/>
    <w:rsid w:val="16C759ED"/>
    <w:rsid w:val="16D70206"/>
    <w:rsid w:val="16FE00C6"/>
    <w:rsid w:val="17045852"/>
    <w:rsid w:val="17612369"/>
    <w:rsid w:val="17733908"/>
    <w:rsid w:val="17B865FB"/>
    <w:rsid w:val="17C77B0F"/>
    <w:rsid w:val="182C52B5"/>
    <w:rsid w:val="182F6239"/>
    <w:rsid w:val="18427458"/>
    <w:rsid w:val="18775734"/>
    <w:rsid w:val="18BE4823"/>
    <w:rsid w:val="18C035AA"/>
    <w:rsid w:val="18FD340F"/>
    <w:rsid w:val="190A0EE6"/>
    <w:rsid w:val="192C06DB"/>
    <w:rsid w:val="19441605"/>
    <w:rsid w:val="1953639C"/>
    <w:rsid w:val="196111EC"/>
    <w:rsid w:val="19717B4A"/>
    <w:rsid w:val="19D16C6A"/>
    <w:rsid w:val="19D3216D"/>
    <w:rsid w:val="19F945AB"/>
    <w:rsid w:val="1A0119B8"/>
    <w:rsid w:val="1A1D5A65"/>
    <w:rsid w:val="1A1F0F68"/>
    <w:rsid w:val="1A391B12"/>
    <w:rsid w:val="1A4F3CB5"/>
    <w:rsid w:val="1A7267F4"/>
    <w:rsid w:val="1AD47792"/>
    <w:rsid w:val="1AE709B1"/>
    <w:rsid w:val="1B0A43E8"/>
    <w:rsid w:val="1B14057B"/>
    <w:rsid w:val="1B47424D"/>
    <w:rsid w:val="1B795D21"/>
    <w:rsid w:val="1BA24967"/>
    <w:rsid w:val="1BA43ED6"/>
    <w:rsid w:val="1BB03B3E"/>
    <w:rsid w:val="1BB52303"/>
    <w:rsid w:val="1BD276B4"/>
    <w:rsid w:val="1BE85FD5"/>
    <w:rsid w:val="1BEC025E"/>
    <w:rsid w:val="1BFF39FC"/>
    <w:rsid w:val="1C0F3C96"/>
    <w:rsid w:val="1C14011E"/>
    <w:rsid w:val="1C294840"/>
    <w:rsid w:val="1C6E5335"/>
    <w:rsid w:val="1C700838"/>
    <w:rsid w:val="1C8E5869"/>
    <w:rsid w:val="1C9C4B7F"/>
    <w:rsid w:val="1CDC7B67"/>
    <w:rsid w:val="1D147CC1"/>
    <w:rsid w:val="1D605BC2"/>
    <w:rsid w:val="1D7B096A"/>
    <w:rsid w:val="1D916C98"/>
    <w:rsid w:val="1D923E12"/>
    <w:rsid w:val="1DA52E33"/>
    <w:rsid w:val="1DF715B8"/>
    <w:rsid w:val="1E297809"/>
    <w:rsid w:val="1E33399B"/>
    <w:rsid w:val="1E5C12DD"/>
    <w:rsid w:val="1E726D03"/>
    <w:rsid w:val="1E7A630E"/>
    <w:rsid w:val="1E8C78AD"/>
    <w:rsid w:val="1E9B20C6"/>
    <w:rsid w:val="1E9F5249"/>
    <w:rsid w:val="1EB95DF3"/>
    <w:rsid w:val="1EC91910"/>
    <w:rsid w:val="1EFD3064"/>
    <w:rsid w:val="1F0A48F8"/>
    <w:rsid w:val="1F2B06B0"/>
    <w:rsid w:val="1F4821DF"/>
    <w:rsid w:val="1F7D6E36"/>
    <w:rsid w:val="1F7F013A"/>
    <w:rsid w:val="1F880A4A"/>
    <w:rsid w:val="1F9138D8"/>
    <w:rsid w:val="1F9F6471"/>
    <w:rsid w:val="1FD707C9"/>
    <w:rsid w:val="1FD90A38"/>
    <w:rsid w:val="1FF45B7B"/>
    <w:rsid w:val="201560AF"/>
    <w:rsid w:val="201828B7"/>
    <w:rsid w:val="202C1558"/>
    <w:rsid w:val="202E11D8"/>
    <w:rsid w:val="203A086E"/>
    <w:rsid w:val="20493086"/>
    <w:rsid w:val="205E77A8"/>
    <w:rsid w:val="206C2341"/>
    <w:rsid w:val="209C508F"/>
    <w:rsid w:val="209C728D"/>
    <w:rsid w:val="20AB4024"/>
    <w:rsid w:val="20C11A4B"/>
    <w:rsid w:val="20D506EC"/>
    <w:rsid w:val="20E52F05"/>
    <w:rsid w:val="20F2001C"/>
    <w:rsid w:val="20FB50A8"/>
    <w:rsid w:val="215E2BCE"/>
    <w:rsid w:val="218E591C"/>
    <w:rsid w:val="219C4C32"/>
    <w:rsid w:val="21B26DD5"/>
    <w:rsid w:val="226323ED"/>
    <w:rsid w:val="226A1E07"/>
    <w:rsid w:val="2278331B"/>
    <w:rsid w:val="22B91B86"/>
    <w:rsid w:val="22D71136"/>
    <w:rsid w:val="22DC55BE"/>
    <w:rsid w:val="22EF2060"/>
    <w:rsid w:val="22F42C65"/>
    <w:rsid w:val="22FA03F1"/>
    <w:rsid w:val="230B288A"/>
    <w:rsid w:val="233627D5"/>
    <w:rsid w:val="233649D3"/>
    <w:rsid w:val="23385CD8"/>
    <w:rsid w:val="235D2694"/>
    <w:rsid w:val="23734838"/>
    <w:rsid w:val="23761F39"/>
    <w:rsid w:val="23A04402"/>
    <w:rsid w:val="23A45007"/>
    <w:rsid w:val="23A9148E"/>
    <w:rsid w:val="23C16B35"/>
    <w:rsid w:val="23C742C2"/>
    <w:rsid w:val="23F15106"/>
    <w:rsid w:val="241565BF"/>
    <w:rsid w:val="24233357"/>
    <w:rsid w:val="24240DD8"/>
    <w:rsid w:val="24677FBB"/>
    <w:rsid w:val="246918CD"/>
    <w:rsid w:val="246D02D3"/>
    <w:rsid w:val="24800C56"/>
    <w:rsid w:val="248D27F1"/>
    <w:rsid w:val="249A6818"/>
    <w:rsid w:val="24AE54B9"/>
    <w:rsid w:val="24D71F01"/>
    <w:rsid w:val="24F14CA9"/>
    <w:rsid w:val="25024F43"/>
    <w:rsid w:val="25040446"/>
    <w:rsid w:val="253A41A3"/>
    <w:rsid w:val="254B640F"/>
    <w:rsid w:val="256604EB"/>
    <w:rsid w:val="256726E9"/>
    <w:rsid w:val="25832019"/>
    <w:rsid w:val="259F1949"/>
    <w:rsid w:val="25AC31DE"/>
    <w:rsid w:val="25C50504"/>
    <w:rsid w:val="25D21D98"/>
    <w:rsid w:val="25EF714A"/>
    <w:rsid w:val="260F767F"/>
    <w:rsid w:val="262E24B2"/>
    <w:rsid w:val="263465BA"/>
    <w:rsid w:val="264322EE"/>
    <w:rsid w:val="26446854"/>
    <w:rsid w:val="26671392"/>
    <w:rsid w:val="26673911"/>
    <w:rsid w:val="267B47B0"/>
    <w:rsid w:val="26AB52FF"/>
    <w:rsid w:val="26AB74FD"/>
    <w:rsid w:val="26BC301B"/>
    <w:rsid w:val="26E07D57"/>
    <w:rsid w:val="27524813"/>
    <w:rsid w:val="276C1B3A"/>
    <w:rsid w:val="27976201"/>
    <w:rsid w:val="279D5B8C"/>
    <w:rsid w:val="27C4384D"/>
    <w:rsid w:val="27C66D50"/>
    <w:rsid w:val="27D51569"/>
    <w:rsid w:val="27F07B94"/>
    <w:rsid w:val="28046B4F"/>
    <w:rsid w:val="28092CBD"/>
    <w:rsid w:val="28244B6B"/>
    <w:rsid w:val="285862BF"/>
    <w:rsid w:val="28753671"/>
    <w:rsid w:val="2891771E"/>
    <w:rsid w:val="2893739E"/>
    <w:rsid w:val="28A87343"/>
    <w:rsid w:val="28C1246B"/>
    <w:rsid w:val="28DC0A97"/>
    <w:rsid w:val="29506857"/>
    <w:rsid w:val="295E35EE"/>
    <w:rsid w:val="29606AF1"/>
    <w:rsid w:val="296A3B7E"/>
    <w:rsid w:val="29C25891"/>
    <w:rsid w:val="29D5400D"/>
    <w:rsid w:val="29EC66D5"/>
    <w:rsid w:val="2A0475FF"/>
    <w:rsid w:val="2A544E00"/>
    <w:rsid w:val="2A642E9C"/>
    <w:rsid w:val="2A945BEA"/>
    <w:rsid w:val="2A947DE8"/>
    <w:rsid w:val="2AB925A6"/>
    <w:rsid w:val="2ABF44AF"/>
    <w:rsid w:val="2AF54989"/>
    <w:rsid w:val="2AF93390"/>
    <w:rsid w:val="2B0F1CB0"/>
    <w:rsid w:val="2B3D4D7E"/>
    <w:rsid w:val="2B401585"/>
    <w:rsid w:val="2B7B4862"/>
    <w:rsid w:val="2B866477"/>
    <w:rsid w:val="2B956DFA"/>
    <w:rsid w:val="2BB92149"/>
    <w:rsid w:val="2BEB3C1D"/>
    <w:rsid w:val="2BED7120"/>
    <w:rsid w:val="2C021643"/>
    <w:rsid w:val="2C0A0C4E"/>
    <w:rsid w:val="2C1D1E6D"/>
    <w:rsid w:val="2C2F7B89"/>
    <w:rsid w:val="2C346FD1"/>
    <w:rsid w:val="2C542347"/>
    <w:rsid w:val="2C6538E6"/>
    <w:rsid w:val="2C8F472B"/>
    <w:rsid w:val="2CA455C9"/>
    <w:rsid w:val="2CBF7478"/>
    <w:rsid w:val="2CD74B1F"/>
    <w:rsid w:val="2CD90022"/>
    <w:rsid w:val="2CF07C47"/>
    <w:rsid w:val="2D200796"/>
    <w:rsid w:val="2D8404BB"/>
    <w:rsid w:val="2DA11FE9"/>
    <w:rsid w:val="2DA71974"/>
    <w:rsid w:val="2DBF4E1C"/>
    <w:rsid w:val="2E0D299D"/>
    <w:rsid w:val="2E0F0670"/>
    <w:rsid w:val="2E521E0D"/>
    <w:rsid w:val="2E5F36A1"/>
    <w:rsid w:val="2E8C0CED"/>
    <w:rsid w:val="2EB61B31"/>
    <w:rsid w:val="2EBD14BC"/>
    <w:rsid w:val="2ECC3CD5"/>
    <w:rsid w:val="2ED1015D"/>
    <w:rsid w:val="2F0B37BA"/>
    <w:rsid w:val="2F1B72D7"/>
    <w:rsid w:val="2F2D0876"/>
    <w:rsid w:val="2F594BBE"/>
    <w:rsid w:val="2F64514D"/>
    <w:rsid w:val="2F89790B"/>
    <w:rsid w:val="2F9A7BA6"/>
    <w:rsid w:val="2FA5723B"/>
    <w:rsid w:val="2FAD1DFD"/>
    <w:rsid w:val="2FB616D4"/>
    <w:rsid w:val="2FBC6E61"/>
    <w:rsid w:val="2FD00080"/>
    <w:rsid w:val="2FE77CA5"/>
    <w:rsid w:val="2FFA4747"/>
    <w:rsid w:val="2FFF0BCF"/>
    <w:rsid w:val="30164F71"/>
    <w:rsid w:val="30260A8E"/>
    <w:rsid w:val="30372F27"/>
    <w:rsid w:val="303809A8"/>
    <w:rsid w:val="305E446B"/>
    <w:rsid w:val="30622E72"/>
    <w:rsid w:val="30673A76"/>
    <w:rsid w:val="30711E07"/>
    <w:rsid w:val="30B43B75"/>
    <w:rsid w:val="30DE0F9A"/>
    <w:rsid w:val="30E77847"/>
    <w:rsid w:val="30EE71D2"/>
    <w:rsid w:val="312C033C"/>
    <w:rsid w:val="315C5288"/>
    <w:rsid w:val="315F400E"/>
    <w:rsid w:val="316F42A9"/>
    <w:rsid w:val="317A00BB"/>
    <w:rsid w:val="31817A46"/>
    <w:rsid w:val="31BB30A3"/>
    <w:rsid w:val="31C74937"/>
    <w:rsid w:val="31FF6F86"/>
    <w:rsid w:val="32291158"/>
    <w:rsid w:val="323D2377"/>
    <w:rsid w:val="32460A89"/>
    <w:rsid w:val="324E3917"/>
    <w:rsid w:val="325D3F31"/>
    <w:rsid w:val="32886F74"/>
    <w:rsid w:val="32940808"/>
    <w:rsid w:val="32B310BD"/>
    <w:rsid w:val="32D260EE"/>
    <w:rsid w:val="32D87FF7"/>
    <w:rsid w:val="32E93B15"/>
    <w:rsid w:val="32EB1216"/>
    <w:rsid w:val="32EF34A0"/>
    <w:rsid w:val="33082D45"/>
    <w:rsid w:val="33196863"/>
    <w:rsid w:val="331B77E7"/>
    <w:rsid w:val="332A7E02"/>
    <w:rsid w:val="336C62ED"/>
    <w:rsid w:val="3393072B"/>
    <w:rsid w:val="339C35B9"/>
    <w:rsid w:val="33A773CB"/>
    <w:rsid w:val="33BA63EC"/>
    <w:rsid w:val="33CF4D0C"/>
    <w:rsid w:val="33F73CD2"/>
    <w:rsid w:val="33FF10DF"/>
    <w:rsid w:val="34324DB1"/>
    <w:rsid w:val="34542D67"/>
    <w:rsid w:val="345F23FD"/>
    <w:rsid w:val="346045FB"/>
    <w:rsid w:val="34697489"/>
    <w:rsid w:val="346F6E14"/>
    <w:rsid w:val="348722BC"/>
    <w:rsid w:val="34CC172C"/>
    <w:rsid w:val="34D23635"/>
    <w:rsid w:val="34D46B38"/>
    <w:rsid w:val="34F00667"/>
    <w:rsid w:val="35270B41"/>
    <w:rsid w:val="35281E46"/>
    <w:rsid w:val="353942DE"/>
    <w:rsid w:val="354E0A01"/>
    <w:rsid w:val="3554618D"/>
    <w:rsid w:val="357353BD"/>
    <w:rsid w:val="359955FD"/>
    <w:rsid w:val="35B12CA3"/>
    <w:rsid w:val="35C267C1"/>
    <w:rsid w:val="35F55D16"/>
    <w:rsid w:val="35FA219E"/>
    <w:rsid w:val="362C25ED"/>
    <w:rsid w:val="36625046"/>
    <w:rsid w:val="367E6B74"/>
    <w:rsid w:val="36B10648"/>
    <w:rsid w:val="36B62551"/>
    <w:rsid w:val="36BE795E"/>
    <w:rsid w:val="36C7606F"/>
    <w:rsid w:val="36E807A2"/>
    <w:rsid w:val="37165DEE"/>
    <w:rsid w:val="37387627"/>
    <w:rsid w:val="375201D1"/>
    <w:rsid w:val="377C1015"/>
    <w:rsid w:val="37F741E2"/>
    <w:rsid w:val="380037ED"/>
    <w:rsid w:val="382F433C"/>
    <w:rsid w:val="38402058"/>
    <w:rsid w:val="38494EE6"/>
    <w:rsid w:val="385D3B87"/>
    <w:rsid w:val="386C091E"/>
    <w:rsid w:val="38777FB4"/>
    <w:rsid w:val="387A56B5"/>
    <w:rsid w:val="388F1DD7"/>
    <w:rsid w:val="38AE268C"/>
    <w:rsid w:val="38CD76BE"/>
    <w:rsid w:val="38D160C4"/>
    <w:rsid w:val="38DF2E5B"/>
    <w:rsid w:val="38F165F8"/>
    <w:rsid w:val="3968533E"/>
    <w:rsid w:val="39810466"/>
    <w:rsid w:val="39964B88"/>
    <w:rsid w:val="39CF2763"/>
    <w:rsid w:val="3A301503"/>
    <w:rsid w:val="3A386910"/>
    <w:rsid w:val="3A5A39CC"/>
    <w:rsid w:val="3A5B5BCB"/>
    <w:rsid w:val="3A630A59"/>
    <w:rsid w:val="3A9C5CEB"/>
    <w:rsid w:val="3AAB6C4F"/>
    <w:rsid w:val="3AEA1FB6"/>
    <w:rsid w:val="3B212110"/>
    <w:rsid w:val="3B341131"/>
    <w:rsid w:val="3B3742B4"/>
    <w:rsid w:val="3B4F775C"/>
    <w:rsid w:val="3B667382"/>
    <w:rsid w:val="3B677002"/>
    <w:rsid w:val="3B7F24AA"/>
    <w:rsid w:val="3B8F2744"/>
    <w:rsid w:val="3B946BCC"/>
    <w:rsid w:val="3BB44F02"/>
    <w:rsid w:val="3BE63153"/>
    <w:rsid w:val="3C1C362D"/>
    <w:rsid w:val="3C1E6B30"/>
    <w:rsid w:val="3C232FB8"/>
    <w:rsid w:val="3C333252"/>
    <w:rsid w:val="3C3E7065"/>
    <w:rsid w:val="3C471EF3"/>
    <w:rsid w:val="3C5C6615"/>
    <w:rsid w:val="3C8C1362"/>
    <w:rsid w:val="3C91106D"/>
    <w:rsid w:val="3CA96714"/>
    <w:rsid w:val="3CC2763E"/>
    <w:rsid w:val="3CCA6C49"/>
    <w:rsid w:val="3CE974FE"/>
    <w:rsid w:val="3CF47A8D"/>
    <w:rsid w:val="3CFA1996"/>
    <w:rsid w:val="3D212EDB"/>
    <w:rsid w:val="3D313175"/>
    <w:rsid w:val="3D5001A7"/>
    <w:rsid w:val="3D64137B"/>
    <w:rsid w:val="3D9A7321"/>
    <w:rsid w:val="3DB05C42"/>
    <w:rsid w:val="3DB70E50"/>
    <w:rsid w:val="3DEB25A4"/>
    <w:rsid w:val="3E1F3CF7"/>
    <w:rsid w:val="3E315296"/>
    <w:rsid w:val="3E324F16"/>
    <w:rsid w:val="3E3B3627"/>
    <w:rsid w:val="3E4464B5"/>
    <w:rsid w:val="3E585156"/>
    <w:rsid w:val="3E6469EA"/>
    <w:rsid w:val="3E7D1B12"/>
    <w:rsid w:val="3E8A33A6"/>
    <w:rsid w:val="3EAB715E"/>
    <w:rsid w:val="3EC80C8D"/>
    <w:rsid w:val="3ED847AB"/>
    <w:rsid w:val="3F0874F8"/>
    <w:rsid w:val="3F0E1401"/>
    <w:rsid w:val="3F104904"/>
    <w:rsid w:val="3F112386"/>
    <w:rsid w:val="3F1E169C"/>
    <w:rsid w:val="3F2029A0"/>
    <w:rsid w:val="3F34383F"/>
    <w:rsid w:val="3F4B59E3"/>
    <w:rsid w:val="3F4C6CE8"/>
    <w:rsid w:val="3F895187"/>
    <w:rsid w:val="3F916157"/>
    <w:rsid w:val="3FAC745B"/>
    <w:rsid w:val="3FB1448E"/>
    <w:rsid w:val="3FDE6257"/>
    <w:rsid w:val="3FEA2069"/>
    <w:rsid w:val="3FFD3288"/>
    <w:rsid w:val="4056719A"/>
    <w:rsid w:val="405E2028"/>
    <w:rsid w:val="407C4E5B"/>
    <w:rsid w:val="4086576B"/>
    <w:rsid w:val="40D91972"/>
    <w:rsid w:val="411C36E0"/>
    <w:rsid w:val="41220E6C"/>
    <w:rsid w:val="412B5EF9"/>
    <w:rsid w:val="41490D2C"/>
    <w:rsid w:val="4161345A"/>
    <w:rsid w:val="41643AD4"/>
    <w:rsid w:val="41741B70"/>
    <w:rsid w:val="418F019B"/>
    <w:rsid w:val="419420A5"/>
    <w:rsid w:val="41957B26"/>
    <w:rsid w:val="41A13939"/>
    <w:rsid w:val="41B21655"/>
    <w:rsid w:val="41C37371"/>
    <w:rsid w:val="41EA08B5"/>
    <w:rsid w:val="41EF4D3D"/>
    <w:rsid w:val="42351C2E"/>
    <w:rsid w:val="42577BE4"/>
    <w:rsid w:val="42741713"/>
    <w:rsid w:val="427E58A6"/>
    <w:rsid w:val="42872932"/>
    <w:rsid w:val="42947A49"/>
    <w:rsid w:val="42B61283"/>
    <w:rsid w:val="42B84786"/>
    <w:rsid w:val="42BC0C0E"/>
    <w:rsid w:val="42E40ACD"/>
    <w:rsid w:val="430D3E90"/>
    <w:rsid w:val="431C44AA"/>
    <w:rsid w:val="433E7706"/>
    <w:rsid w:val="434155E3"/>
    <w:rsid w:val="43713BB4"/>
    <w:rsid w:val="438A4ADE"/>
    <w:rsid w:val="43B63024"/>
    <w:rsid w:val="43E9037B"/>
    <w:rsid w:val="43ED6D81"/>
    <w:rsid w:val="441A52C7"/>
    <w:rsid w:val="443D4582"/>
    <w:rsid w:val="444375D6"/>
    <w:rsid w:val="4444198E"/>
    <w:rsid w:val="44536725"/>
    <w:rsid w:val="445F5DBB"/>
    <w:rsid w:val="44B71CCD"/>
    <w:rsid w:val="45030AC7"/>
    <w:rsid w:val="450C3955"/>
    <w:rsid w:val="452F4E0F"/>
    <w:rsid w:val="453C66A3"/>
    <w:rsid w:val="454105AC"/>
    <w:rsid w:val="45456FB2"/>
    <w:rsid w:val="458C7727"/>
    <w:rsid w:val="45AA78B4"/>
    <w:rsid w:val="45B45068"/>
    <w:rsid w:val="45E87E40"/>
    <w:rsid w:val="46064E72"/>
    <w:rsid w:val="46153E08"/>
    <w:rsid w:val="46367BC0"/>
    <w:rsid w:val="46446ED5"/>
    <w:rsid w:val="465935F7"/>
    <w:rsid w:val="468808C3"/>
    <w:rsid w:val="46CA4BB0"/>
    <w:rsid w:val="46E10058"/>
    <w:rsid w:val="46E3355B"/>
    <w:rsid w:val="46EC05E8"/>
    <w:rsid w:val="46F721FC"/>
    <w:rsid w:val="470A341B"/>
    <w:rsid w:val="47174CAF"/>
    <w:rsid w:val="473E4B6F"/>
    <w:rsid w:val="474422FB"/>
    <w:rsid w:val="474657FE"/>
    <w:rsid w:val="4789176B"/>
    <w:rsid w:val="47AB2FA4"/>
    <w:rsid w:val="47C42849"/>
    <w:rsid w:val="47EA630C"/>
    <w:rsid w:val="480B0A3F"/>
    <w:rsid w:val="485C7545"/>
    <w:rsid w:val="486F2CE2"/>
    <w:rsid w:val="48711A69"/>
    <w:rsid w:val="48823F01"/>
    <w:rsid w:val="4889710F"/>
    <w:rsid w:val="48B25D55"/>
    <w:rsid w:val="48B721DD"/>
    <w:rsid w:val="48C017E8"/>
    <w:rsid w:val="48DF209C"/>
    <w:rsid w:val="48EA262C"/>
    <w:rsid w:val="48EE48B5"/>
    <w:rsid w:val="48F54240"/>
    <w:rsid w:val="49092EE1"/>
    <w:rsid w:val="493C6BB3"/>
    <w:rsid w:val="498460AE"/>
    <w:rsid w:val="49B145F3"/>
    <w:rsid w:val="49D203AB"/>
    <w:rsid w:val="49EB12D5"/>
    <w:rsid w:val="4A391054"/>
    <w:rsid w:val="4A5B288E"/>
    <w:rsid w:val="4A7346B1"/>
    <w:rsid w:val="4A791E3E"/>
    <w:rsid w:val="4AB2329C"/>
    <w:rsid w:val="4AE97B73"/>
    <w:rsid w:val="4AFE2097"/>
    <w:rsid w:val="4B064F25"/>
    <w:rsid w:val="4B14423A"/>
    <w:rsid w:val="4B2A63DE"/>
    <w:rsid w:val="4B357FF2"/>
    <w:rsid w:val="4B3E0902"/>
    <w:rsid w:val="4B4A0E91"/>
    <w:rsid w:val="4B4A4715"/>
    <w:rsid w:val="4B5B6BAD"/>
    <w:rsid w:val="4B6D014C"/>
    <w:rsid w:val="4B870CF6"/>
    <w:rsid w:val="4BAF6637"/>
    <w:rsid w:val="4BD40DF5"/>
    <w:rsid w:val="4BD731FE"/>
    <w:rsid w:val="4BD846DB"/>
    <w:rsid w:val="4BE1010B"/>
    <w:rsid w:val="4C0D4452"/>
    <w:rsid w:val="4C3F04A5"/>
    <w:rsid w:val="4C5948D2"/>
    <w:rsid w:val="4C6C17E5"/>
    <w:rsid w:val="4C88631A"/>
    <w:rsid w:val="4C981E38"/>
    <w:rsid w:val="4CAB3057"/>
    <w:rsid w:val="4CAE1DDD"/>
    <w:rsid w:val="4CB052E1"/>
    <w:rsid w:val="4CC17D34"/>
    <w:rsid w:val="4CDC1628"/>
    <w:rsid w:val="4D1C4610"/>
    <w:rsid w:val="4D210A97"/>
    <w:rsid w:val="4D280422"/>
    <w:rsid w:val="4D3651B9"/>
    <w:rsid w:val="4D39613E"/>
    <w:rsid w:val="4D42484F"/>
    <w:rsid w:val="4D5A6673"/>
    <w:rsid w:val="4D9B295F"/>
    <w:rsid w:val="4DE578DC"/>
    <w:rsid w:val="4E3C24E9"/>
    <w:rsid w:val="4E570B14"/>
    <w:rsid w:val="4EAD7325"/>
    <w:rsid w:val="4ED9366C"/>
    <w:rsid w:val="4F1A6654"/>
    <w:rsid w:val="4F4A13A1"/>
    <w:rsid w:val="4F676753"/>
    <w:rsid w:val="4F6B5159"/>
    <w:rsid w:val="4F876C88"/>
    <w:rsid w:val="4F8B3490"/>
    <w:rsid w:val="4F9009A8"/>
    <w:rsid w:val="4F963A1F"/>
    <w:rsid w:val="4FAD6EC7"/>
    <w:rsid w:val="4FDF2F1A"/>
    <w:rsid w:val="4FE21920"/>
    <w:rsid w:val="500F5C67"/>
    <w:rsid w:val="501E0480"/>
    <w:rsid w:val="50342624"/>
    <w:rsid w:val="50552B58"/>
    <w:rsid w:val="50587360"/>
    <w:rsid w:val="506E5C81"/>
    <w:rsid w:val="5074340D"/>
    <w:rsid w:val="509B32CD"/>
    <w:rsid w:val="50AD486C"/>
    <w:rsid w:val="50DC3D36"/>
    <w:rsid w:val="50E833CC"/>
    <w:rsid w:val="51155195"/>
    <w:rsid w:val="512579AE"/>
    <w:rsid w:val="513B1B51"/>
    <w:rsid w:val="515C1F1C"/>
    <w:rsid w:val="518A5153"/>
    <w:rsid w:val="51BD0E26"/>
    <w:rsid w:val="51CE23C5"/>
    <w:rsid w:val="51CF7E46"/>
    <w:rsid w:val="51E26E67"/>
    <w:rsid w:val="51E6586D"/>
    <w:rsid w:val="51EF28F9"/>
    <w:rsid w:val="51F2387E"/>
    <w:rsid w:val="52085A22"/>
    <w:rsid w:val="528B1DBA"/>
    <w:rsid w:val="52AA68B0"/>
    <w:rsid w:val="52BD204D"/>
    <w:rsid w:val="52E23187"/>
    <w:rsid w:val="531C2067"/>
    <w:rsid w:val="531C58EA"/>
    <w:rsid w:val="53211D72"/>
    <w:rsid w:val="5334770E"/>
    <w:rsid w:val="53373F15"/>
    <w:rsid w:val="533A4E9A"/>
    <w:rsid w:val="53676C63"/>
    <w:rsid w:val="53745F79"/>
    <w:rsid w:val="53932FAA"/>
    <w:rsid w:val="53AF7057"/>
    <w:rsid w:val="53CC4409"/>
    <w:rsid w:val="53E95F37"/>
    <w:rsid w:val="540135DE"/>
    <w:rsid w:val="54060FA4"/>
    <w:rsid w:val="54070D6B"/>
    <w:rsid w:val="540867EC"/>
    <w:rsid w:val="54396FBB"/>
    <w:rsid w:val="54406946"/>
    <w:rsid w:val="54645881"/>
    <w:rsid w:val="54A808F4"/>
    <w:rsid w:val="54AD4D7C"/>
    <w:rsid w:val="54F62BF2"/>
    <w:rsid w:val="5505540A"/>
    <w:rsid w:val="5507090D"/>
    <w:rsid w:val="551F1837"/>
    <w:rsid w:val="551F5FB4"/>
    <w:rsid w:val="552B06C5"/>
    <w:rsid w:val="55311752"/>
    <w:rsid w:val="557A0C4C"/>
    <w:rsid w:val="55820257"/>
    <w:rsid w:val="55A77192"/>
    <w:rsid w:val="55C36AC2"/>
    <w:rsid w:val="56097237"/>
    <w:rsid w:val="56126841"/>
    <w:rsid w:val="562F3BF3"/>
    <w:rsid w:val="563E640C"/>
    <w:rsid w:val="56474B1D"/>
    <w:rsid w:val="56743063"/>
    <w:rsid w:val="56A603BA"/>
    <w:rsid w:val="56A75E3B"/>
    <w:rsid w:val="56FC7AC4"/>
    <w:rsid w:val="5733219C"/>
    <w:rsid w:val="575539D5"/>
    <w:rsid w:val="57702001"/>
    <w:rsid w:val="57A411D6"/>
    <w:rsid w:val="57AC65E2"/>
    <w:rsid w:val="57D0331F"/>
    <w:rsid w:val="57D72CAA"/>
    <w:rsid w:val="57DD2635"/>
    <w:rsid w:val="57ED4E4E"/>
    <w:rsid w:val="58036FF1"/>
    <w:rsid w:val="580759F7"/>
    <w:rsid w:val="580C7901"/>
    <w:rsid w:val="581C599D"/>
    <w:rsid w:val="581E561D"/>
    <w:rsid w:val="582E113A"/>
    <w:rsid w:val="586A351D"/>
    <w:rsid w:val="58D141C7"/>
    <w:rsid w:val="590029F6"/>
    <w:rsid w:val="59016F14"/>
    <w:rsid w:val="591271AE"/>
    <w:rsid w:val="59311C62"/>
    <w:rsid w:val="5970084D"/>
    <w:rsid w:val="59833FEA"/>
    <w:rsid w:val="59843C6A"/>
    <w:rsid w:val="59930A01"/>
    <w:rsid w:val="599E0097"/>
    <w:rsid w:val="59A07D17"/>
    <w:rsid w:val="59AA0627"/>
    <w:rsid w:val="59E91410"/>
    <w:rsid w:val="59F861A7"/>
    <w:rsid w:val="5A02233A"/>
    <w:rsid w:val="5A8C56CF"/>
    <w:rsid w:val="5A9A37B2"/>
    <w:rsid w:val="5AA7634B"/>
    <w:rsid w:val="5ACF620B"/>
    <w:rsid w:val="5AF73B4C"/>
    <w:rsid w:val="5AFF0F58"/>
    <w:rsid w:val="5B1A7584"/>
    <w:rsid w:val="5B3F3F40"/>
    <w:rsid w:val="5B9E1D5B"/>
    <w:rsid w:val="5BB67402"/>
    <w:rsid w:val="5BBB130B"/>
    <w:rsid w:val="5BD347B4"/>
    <w:rsid w:val="5BF96BF2"/>
    <w:rsid w:val="5C00657C"/>
    <w:rsid w:val="5C025303"/>
    <w:rsid w:val="5C335AD2"/>
    <w:rsid w:val="5C4260EC"/>
    <w:rsid w:val="5C507600"/>
    <w:rsid w:val="5C662A50"/>
    <w:rsid w:val="5C6F7EB5"/>
    <w:rsid w:val="5C80234E"/>
    <w:rsid w:val="5CA11989"/>
    <w:rsid w:val="5D3046F0"/>
    <w:rsid w:val="5D4C659F"/>
    <w:rsid w:val="5D6F32DB"/>
    <w:rsid w:val="5D954414"/>
    <w:rsid w:val="5D9A631E"/>
    <w:rsid w:val="5DAA43BA"/>
    <w:rsid w:val="5DD067F8"/>
    <w:rsid w:val="5DE7641D"/>
    <w:rsid w:val="5DF979BC"/>
    <w:rsid w:val="5DFE05C1"/>
    <w:rsid w:val="5E070ED0"/>
    <w:rsid w:val="5E1D0E75"/>
    <w:rsid w:val="5E317B16"/>
    <w:rsid w:val="5E4C6141"/>
    <w:rsid w:val="5E7F7895"/>
    <w:rsid w:val="5E910E34"/>
    <w:rsid w:val="5E9268B6"/>
    <w:rsid w:val="5E9F014A"/>
    <w:rsid w:val="5EA558D6"/>
    <w:rsid w:val="5EB522EE"/>
    <w:rsid w:val="5EC857E1"/>
    <w:rsid w:val="5ECC5796"/>
    <w:rsid w:val="5F0C077E"/>
    <w:rsid w:val="5F114C06"/>
    <w:rsid w:val="5F164911"/>
    <w:rsid w:val="5F4905E3"/>
    <w:rsid w:val="5F5159EF"/>
    <w:rsid w:val="5F600208"/>
    <w:rsid w:val="5F6B1E1C"/>
    <w:rsid w:val="5F6D531F"/>
    <w:rsid w:val="5FA41BF6"/>
    <w:rsid w:val="5FC324AB"/>
    <w:rsid w:val="5FDA464E"/>
    <w:rsid w:val="5FDE0AD6"/>
    <w:rsid w:val="5FF6617D"/>
    <w:rsid w:val="5FFC3909"/>
    <w:rsid w:val="60297C51"/>
    <w:rsid w:val="60561A1A"/>
    <w:rsid w:val="605E48A8"/>
    <w:rsid w:val="60642034"/>
    <w:rsid w:val="60665537"/>
    <w:rsid w:val="60725AC7"/>
    <w:rsid w:val="607779D0"/>
    <w:rsid w:val="60785451"/>
    <w:rsid w:val="608E53F7"/>
    <w:rsid w:val="60C4204E"/>
    <w:rsid w:val="60D22668"/>
    <w:rsid w:val="60F4061E"/>
    <w:rsid w:val="612742F0"/>
    <w:rsid w:val="614B4785"/>
    <w:rsid w:val="619C1D31"/>
    <w:rsid w:val="61F24CBE"/>
    <w:rsid w:val="61F86BC7"/>
    <w:rsid w:val="61FB7B4C"/>
    <w:rsid w:val="6204045B"/>
    <w:rsid w:val="620713E0"/>
    <w:rsid w:val="62340FAB"/>
    <w:rsid w:val="62390CB6"/>
    <w:rsid w:val="623D76BC"/>
    <w:rsid w:val="62695C01"/>
    <w:rsid w:val="629422C9"/>
    <w:rsid w:val="629D09DA"/>
    <w:rsid w:val="62C83A1C"/>
    <w:rsid w:val="62D452B1"/>
    <w:rsid w:val="62F12662"/>
    <w:rsid w:val="63122B97"/>
    <w:rsid w:val="63371AD2"/>
    <w:rsid w:val="63696E29"/>
    <w:rsid w:val="636A48AB"/>
    <w:rsid w:val="63AF0497"/>
    <w:rsid w:val="63D351D4"/>
    <w:rsid w:val="63E50971"/>
    <w:rsid w:val="63F50C0B"/>
    <w:rsid w:val="63F81B90"/>
    <w:rsid w:val="642C6B67"/>
    <w:rsid w:val="6437077B"/>
    <w:rsid w:val="64472F94"/>
    <w:rsid w:val="644A6117"/>
    <w:rsid w:val="64646CC1"/>
    <w:rsid w:val="64991719"/>
    <w:rsid w:val="64A010A4"/>
    <w:rsid w:val="64AF38BD"/>
    <w:rsid w:val="64C76D65"/>
    <w:rsid w:val="64DF660A"/>
    <w:rsid w:val="651E1972"/>
    <w:rsid w:val="65354E1B"/>
    <w:rsid w:val="65942C36"/>
    <w:rsid w:val="65A42ED0"/>
    <w:rsid w:val="65C45983"/>
    <w:rsid w:val="65E174B2"/>
    <w:rsid w:val="65F74ED9"/>
    <w:rsid w:val="663527BF"/>
    <w:rsid w:val="66464C58"/>
    <w:rsid w:val="664A365E"/>
    <w:rsid w:val="66502FE9"/>
    <w:rsid w:val="665419EF"/>
    <w:rsid w:val="666C7096"/>
    <w:rsid w:val="6697375D"/>
    <w:rsid w:val="66A65F76"/>
    <w:rsid w:val="66AB23FE"/>
    <w:rsid w:val="66BE361D"/>
    <w:rsid w:val="66C40DA9"/>
    <w:rsid w:val="66C95231"/>
    <w:rsid w:val="66FE33AC"/>
    <w:rsid w:val="67113427"/>
    <w:rsid w:val="67456D79"/>
    <w:rsid w:val="676663B4"/>
    <w:rsid w:val="676A4DBB"/>
    <w:rsid w:val="67EF1790"/>
    <w:rsid w:val="67F5111B"/>
    <w:rsid w:val="681D485E"/>
    <w:rsid w:val="68236767"/>
    <w:rsid w:val="685F0B4B"/>
    <w:rsid w:val="687E7D7B"/>
    <w:rsid w:val="68806B01"/>
    <w:rsid w:val="68883F0D"/>
    <w:rsid w:val="689C6431"/>
    <w:rsid w:val="68AC2E48"/>
    <w:rsid w:val="68C462F1"/>
    <w:rsid w:val="68E42FA2"/>
    <w:rsid w:val="68EC3C32"/>
    <w:rsid w:val="69054B5C"/>
    <w:rsid w:val="693130A1"/>
    <w:rsid w:val="69655E7A"/>
    <w:rsid w:val="699917CC"/>
    <w:rsid w:val="69B45BF9"/>
    <w:rsid w:val="69C9231B"/>
    <w:rsid w:val="69EC37D4"/>
    <w:rsid w:val="6A0F720C"/>
    <w:rsid w:val="6A321D4B"/>
    <w:rsid w:val="6A601595"/>
    <w:rsid w:val="6A9B2674"/>
    <w:rsid w:val="6AA35501"/>
    <w:rsid w:val="6AAA4E8C"/>
    <w:rsid w:val="6AC534B8"/>
    <w:rsid w:val="6AFA5F10"/>
    <w:rsid w:val="6B0777A4"/>
    <w:rsid w:val="6B393020"/>
    <w:rsid w:val="6B402E01"/>
    <w:rsid w:val="6B616BB9"/>
    <w:rsid w:val="6B8F4205"/>
    <w:rsid w:val="6BA8152C"/>
    <w:rsid w:val="6BBF6F53"/>
    <w:rsid w:val="6BCC1AEC"/>
    <w:rsid w:val="6C2E088C"/>
    <w:rsid w:val="6C5C00D6"/>
    <w:rsid w:val="6C5F3259"/>
    <w:rsid w:val="6C9C30BE"/>
    <w:rsid w:val="6CBC5B71"/>
    <w:rsid w:val="6CE931BD"/>
    <w:rsid w:val="6CEA0C3F"/>
    <w:rsid w:val="6CF87F54"/>
    <w:rsid w:val="6D180489"/>
    <w:rsid w:val="6D3B3EC1"/>
    <w:rsid w:val="6D581273"/>
    <w:rsid w:val="6D617984"/>
    <w:rsid w:val="6D65638A"/>
    <w:rsid w:val="6D9F19E7"/>
    <w:rsid w:val="6DA01667"/>
    <w:rsid w:val="6DA63570"/>
    <w:rsid w:val="6DB7708E"/>
    <w:rsid w:val="6DC8062D"/>
    <w:rsid w:val="6DF026EB"/>
    <w:rsid w:val="6E0B0D16"/>
    <w:rsid w:val="6E1C4834"/>
    <w:rsid w:val="6E40376F"/>
    <w:rsid w:val="6E4F0506"/>
    <w:rsid w:val="6E5F07A0"/>
    <w:rsid w:val="6E79134A"/>
    <w:rsid w:val="6E842F5E"/>
    <w:rsid w:val="6EB45CAC"/>
    <w:rsid w:val="6EBD65BB"/>
    <w:rsid w:val="6ECA7E4F"/>
    <w:rsid w:val="6EEB3C07"/>
    <w:rsid w:val="6EFF612B"/>
    <w:rsid w:val="6F085736"/>
    <w:rsid w:val="6F516E2F"/>
    <w:rsid w:val="6F607449"/>
    <w:rsid w:val="6F973D20"/>
    <w:rsid w:val="6FBD3F60"/>
    <w:rsid w:val="6FD51606"/>
    <w:rsid w:val="6FEE472F"/>
    <w:rsid w:val="6FF90541"/>
    <w:rsid w:val="701D527E"/>
    <w:rsid w:val="701E2CFF"/>
    <w:rsid w:val="703277A2"/>
    <w:rsid w:val="70814FA2"/>
    <w:rsid w:val="70953C43"/>
    <w:rsid w:val="709E6AD1"/>
    <w:rsid w:val="70A5645C"/>
    <w:rsid w:val="70A7195F"/>
    <w:rsid w:val="70BC1904"/>
    <w:rsid w:val="70BE4E07"/>
    <w:rsid w:val="70E62748"/>
    <w:rsid w:val="71267CAF"/>
    <w:rsid w:val="713C1E52"/>
    <w:rsid w:val="71540D75"/>
    <w:rsid w:val="715B2707"/>
    <w:rsid w:val="715C0189"/>
    <w:rsid w:val="7172232C"/>
    <w:rsid w:val="717E19C2"/>
    <w:rsid w:val="718957D5"/>
    <w:rsid w:val="71BB3A25"/>
    <w:rsid w:val="71F260FE"/>
    <w:rsid w:val="72095D23"/>
    <w:rsid w:val="72131EB6"/>
    <w:rsid w:val="722A535E"/>
    <w:rsid w:val="726E34C9"/>
    <w:rsid w:val="727608D5"/>
    <w:rsid w:val="728743F3"/>
    <w:rsid w:val="7297468D"/>
    <w:rsid w:val="729C0B15"/>
    <w:rsid w:val="72B461BC"/>
    <w:rsid w:val="72BA3948"/>
    <w:rsid w:val="72D466F0"/>
    <w:rsid w:val="72F65D2C"/>
    <w:rsid w:val="72F8122F"/>
    <w:rsid w:val="72FC56B6"/>
    <w:rsid w:val="731D2368"/>
    <w:rsid w:val="73245576"/>
    <w:rsid w:val="732F5B05"/>
    <w:rsid w:val="73380993"/>
    <w:rsid w:val="734E63BA"/>
    <w:rsid w:val="73607959"/>
    <w:rsid w:val="7364055E"/>
    <w:rsid w:val="736E46F1"/>
    <w:rsid w:val="737B3A06"/>
    <w:rsid w:val="7381208C"/>
    <w:rsid w:val="73B1065D"/>
    <w:rsid w:val="73B95A69"/>
    <w:rsid w:val="73D9051D"/>
    <w:rsid w:val="73E4432F"/>
    <w:rsid w:val="74294E24"/>
    <w:rsid w:val="742D382A"/>
    <w:rsid w:val="7438763D"/>
    <w:rsid w:val="745A1D70"/>
    <w:rsid w:val="74780A2A"/>
    <w:rsid w:val="747E452E"/>
    <w:rsid w:val="747F1FAF"/>
    <w:rsid w:val="74846437"/>
    <w:rsid w:val="74B10200"/>
    <w:rsid w:val="74C2049A"/>
    <w:rsid w:val="74FA76FB"/>
    <w:rsid w:val="75201B39"/>
    <w:rsid w:val="75232ABD"/>
    <w:rsid w:val="75275C40"/>
    <w:rsid w:val="75435570"/>
    <w:rsid w:val="755E1F6B"/>
    <w:rsid w:val="75853A5B"/>
    <w:rsid w:val="759252EF"/>
    <w:rsid w:val="75D02BD6"/>
    <w:rsid w:val="75F60897"/>
    <w:rsid w:val="76041DAB"/>
    <w:rsid w:val="762848E9"/>
    <w:rsid w:val="7649701C"/>
    <w:rsid w:val="767C6572"/>
    <w:rsid w:val="76AE47C2"/>
    <w:rsid w:val="77131F68"/>
    <w:rsid w:val="77334A1B"/>
    <w:rsid w:val="77380EA3"/>
    <w:rsid w:val="7746477C"/>
    <w:rsid w:val="775D10E3"/>
    <w:rsid w:val="775D6EE5"/>
    <w:rsid w:val="77663F71"/>
    <w:rsid w:val="776C16FD"/>
    <w:rsid w:val="776D38FC"/>
    <w:rsid w:val="777B6495"/>
    <w:rsid w:val="77804B1B"/>
    <w:rsid w:val="77846DA4"/>
    <w:rsid w:val="77B10B6D"/>
    <w:rsid w:val="77BC6EFE"/>
    <w:rsid w:val="77C96214"/>
    <w:rsid w:val="77DF61B9"/>
    <w:rsid w:val="78140594"/>
    <w:rsid w:val="78245629"/>
    <w:rsid w:val="78356BC8"/>
    <w:rsid w:val="783A77CC"/>
    <w:rsid w:val="785328F5"/>
    <w:rsid w:val="78711EA5"/>
    <w:rsid w:val="788159C2"/>
    <w:rsid w:val="78925C5D"/>
    <w:rsid w:val="789C3FEE"/>
    <w:rsid w:val="78AF778B"/>
    <w:rsid w:val="78B81351"/>
    <w:rsid w:val="78B8391E"/>
    <w:rsid w:val="7941257D"/>
    <w:rsid w:val="796B11C3"/>
    <w:rsid w:val="797C365C"/>
    <w:rsid w:val="797E6B5F"/>
    <w:rsid w:val="79B54ABA"/>
    <w:rsid w:val="79C42B56"/>
    <w:rsid w:val="79CD2161"/>
    <w:rsid w:val="79CF0EE8"/>
    <w:rsid w:val="79E65289"/>
    <w:rsid w:val="79EC4C14"/>
    <w:rsid w:val="79FB522F"/>
    <w:rsid w:val="7A232B70"/>
    <w:rsid w:val="7A795AFD"/>
    <w:rsid w:val="7A9366A7"/>
    <w:rsid w:val="7A9D6FB6"/>
    <w:rsid w:val="7AAC17CF"/>
    <w:rsid w:val="7AB3115A"/>
    <w:rsid w:val="7AEE5ABC"/>
    <w:rsid w:val="7AF50CCA"/>
    <w:rsid w:val="7B1014F4"/>
    <w:rsid w:val="7B29461C"/>
    <w:rsid w:val="7B3E6B40"/>
    <w:rsid w:val="7B4619CE"/>
    <w:rsid w:val="7B8A593A"/>
    <w:rsid w:val="7BCA41A5"/>
    <w:rsid w:val="7BEF30E0"/>
    <w:rsid w:val="7C0B2A10"/>
    <w:rsid w:val="7C14589E"/>
    <w:rsid w:val="7C1F16B1"/>
    <w:rsid w:val="7C214BB4"/>
    <w:rsid w:val="7C224876"/>
    <w:rsid w:val="7C225EB9"/>
    <w:rsid w:val="7C42096C"/>
    <w:rsid w:val="7C513185"/>
    <w:rsid w:val="7C5F1155"/>
    <w:rsid w:val="7C7F29CF"/>
    <w:rsid w:val="7C7F4F4E"/>
    <w:rsid w:val="7C941670"/>
    <w:rsid w:val="7CB244A3"/>
    <w:rsid w:val="7CBC6FB1"/>
    <w:rsid w:val="7CC72DC3"/>
    <w:rsid w:val="7CE1176F"/>
    <w:rsid w:val="7D1B064F"/>
    <w:rsid w:val="7D4071CA"/>
    <w:rsid w:val="7D615540"/>
    <w:rsid w:val="7D67744A"/>
    <w:rsid w:val="7D684ECB"/>
    <w:rsid w:val="7D8212F8"/>
    <w:rsid w:val="7D99569A"/>
    <w:rsid w:val="7DBD5C5A"/>
    <w:rsid w:val="7DE11312"/>
    <w:rsid w:val="7E1F6BF8"/>
    <w:rsid w:val="7E350D9C"/>
    <w:rsid w:val="7E4C4244"/>
    <w:rsid w:val="7E5073C7"/>
    <w:rsid w:val="7E5D1F60"/>
    <w:rsid w:val="7E7D4A13"/>
    <w:rsid w:val="7E9136B4"/>
    <w:rsid w:val="7EA90D5A"/>
    <w:rsid w:val="7EC62889"/>
    <w:rsid w:val="7EED3DCE"/>
    <w:rsid w:val="7EFF3CE8"/>
    <w:rsid w:val="7F190115"/>
    <w:rsid w:val="7F1C5816"/>
    <w:rsid w:val="7F5A30FD"/>
    <w:rsid w:val="7F8A5E4A"/>
    <w:rsid w:val="7F8B1C58"/>
    <w:rsid w:val="7FB8479B"/>
    <w:rsid w:val="7FBA7AF7"/>
    <w:rsid w:val="7FC73731"/>
    <w:rsid w:val="7FD604C8"/>
    <w:rsid w:val="7FE63FE5"/>
    <w:rsid w:val="7FF2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uiPriority="0" w:unhideWhenUsed="0"/>
    <w:lsdException w:name="footer" w:semiHidden="0" w:uiPriority="0" w:unhideWhenUsed="0"/>
    <w:lsdException w:name="caption" w:uiPriority="35" w:qFormat="1"/>
    <w:lsdException w:name="footnote reference" w:semiHidden="0"/>
    <w:lsdException w:name="page number" w:semiHidden="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3D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rsid w:val="009C23DC"/>
    <w:rPr>
      <w:vertAlign w:val="superscript"/>
    </w:rPr>
  </w:style>
  <w:style w:type="character" w:styleId="a4">
    <w:name w:val="page number"/>
    <w:basedOn w:val="a0"/>
    <w:uiPriority w:val="99"/>
    <w:unhideWhenUsed/>
    <w:rsid w:val="009C23DC"/>
  </w:style>
  <w:style w:type="paragraph" w:styleId="a5">
    <w:name w:val="footer"/>
    <w:basedOn w:val="a"/>
    <w:rsid w:val="009C23DC"/>
    <w:pPr>
      <w:tabs>
        <w:tab w:val="center" w:pos="4153"/>
        <w:tab w:val="right" w:pos="8306"/>
      </w:tabs>
      <w:snapToGrid w:val="0"/>
      <w:jc w:val="left"/>
    </w:pPr>
    <w:rPr>
      <w:sz w:val="18"/>
    </w:rPr>
  </w:style>
  <w:style w:type="paragraph" w:styleId="a6">
    <w:name w:val="footnote text"/>
    <w:basedOn w:val="a"/>
    <w:uiPriority w:val="99"/>
    <w:unhideWhenUsed/>
    <w:rsid w:val="009C23DC"/>
    <w:pPr>
      <w:snapToGrid w:val="0"/>
      <w:jc w:val="left"/>
    </w:pPr>
    <w:rPr>
      <w:sz w:val="18"/>
    </w:rPr>
  </w:style>
  <w:style w:type="paragraph" w:styleId="a7">
    <w:name w:val="header"/>
    <w:basedOn w:val="a"/>
    <w:rsid w:val="009C23D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annotation text"/>
    <w:basedOn w:val="a"/>
    <w:uiPriority w:val="99"/>
    <w:unhideWhenUsed/>
    <w:rsid w:val="009C23DC"/>
    <w:pPr>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1348</Words>
  <Characters>7690</Characters>
  <Application>Microsoft Office Word</Application>
  <DocSecurity>0</DocSecurity>
  <PresentationFormat/>
  <Lines>64</Lines>
  <Paragraphs>18</Paragraphs>
  <Slides>0</Slides>
  <Notes>0</Notes>
  <HiddenSlides>0</HiddenSlides>
  <MMClips>0</MMClips>
  <ScaleCrop>false</ScaleCrop>
  <Manager/>
  <Company/>
  <LinksUpToDate>false</LinksUpToDate>
  <CharactersWithSpaces>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高校思想政治教育与公民教育的融合</dc:title>
  <dc:subject/>
  <dc:creator>Administrator</dc:creator>
  <cp:keywords/>
  <dc:description/>
  <cp:lastModifiedBy>etlab</cp:lastModifiedBy>
  <cp:revision>9</cp:revision>
  <dcterms:created xsi:type="dcterms:W3CDTF">2015-05-31T14:58:00Z</dcterms:created>
  <dcterms:modified xsi:type="dcterms:W3CDTF">2015-10-12T06:26:00Z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